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66" w:rsidRPr="00AF5D57" w:rsidRDefault="008B3866" w:rsidP="008B3866">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FIȘA M</w:t>
      </w:r>
      <w:bookmarkStart w:id="0" w:name="_GoBack"/>
      <w:bookmarkEnd w:id="0"/>
      <w:r w:rsidRPr="00AF5D57">
        <w:rPr>
          <w:rFonts w:ascii="Trebuchet MS" w:hAnsi="Trebuchet MS" w:cs="Trebuchet MS"/>
          <w:b/>
          <w:bCs/>
          <w:color w:val="000000"/>
        </w:rPr>
        <w:t xml:space="preserve">ĂSURII </w:t>
      </w:r>
    </w:p>
    <w:p w:rsidR="008B3866" w:rsidRDefault="008B3866" w:rsidP="008B3866">
      <w:pPr>
        <w:autoSpaceDE w:val="0"/>
        <w:autoSpaceDN w:val="0"/>
        <w:adjustRightInd w:val="0"/>
        <w:spacing w:after="0" w:line="240" w:lineRule="auto"/>
        <w:rPr>
          <w:rFonts w:ascii="Trebuchet MS" w:hAnsi="Trebuchet MS" w:cs="Trebuchet MS"/>
          <w:b/>
          <w:bCs/>
          <w:color w:val="000000"/>
        </w:rPr>
      </w:pPr>
      <w:r w:rsidRPr="00AF5D57">
        <w:rPr>
          <w:rFonts w:ascii="Trebuchet MS" w:hAnsi="Trebuchet MS" w:cs="Trebuchet MS"/>
          <w:b/>
          <w:bCs/>
          <w:color w:val="000000"/>
        </w:rPr>
        <w:t xml:space="preserve">Denumirea măsurii – </w:t>
      </w:r>
      <w:r>
        <w:rPr>
          <w:rFonts w:ascii="Trebuchet MS" w:hAnsi="Trebuchet MS" w:cs="Trebuchet MS"/>
          <w:b/>
          <w:bCs/>
          <w:color w:val="000000"/>
        </w:rPr>
        <w:t xml:space="preserve">AGRICULTURĂ ŞI </w:t>
      </w:r>
      <w:proofErr w:type="gramStart"/>
      <w:r>
        <w:rPr>
          <w:rFonts w:ascii="Trebuchet MS" w:hAnsi="Trebuchet MS" w:cs="Trebuchet MS"/>
          <w:b/>
          <w:bCs/>
          <w:color w:val="000000"/>
        </w:rPr>
        <w:t>PROCESARE  COMPETITIVĂ</w:t>
      </w:r>
      <w:proofErr w:type="gramEnd"/>
    </w:p>
    <w:p w:rsidR="008B3866" w:rsidRPr="00AF5D57" w:rsidRDefault="008B3866" w:rsidP="008B3866">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CODUL Măsurii </w:t>
      </w:r>
      <w:r>
        <w:rPr>
          <w:rFonts w:ascii="Trebuchet MS" w:hAnsi="Trebuchet MS" w:cs="Trebuchet MS"/>
          <w:b/>
          <w:bCs/>
          <w:color w:val="000000"/>
        </w:rPr>
        <w:t>–</w:t>
      </w:r>
      <w:r w:rsidRPr="00AF5D57">
        <w:rPr>
          <w:rFonts w:ascii="Trebuchet MS" w:hAnsi="Trebuchet MS" w:cs="Trebuchet MS"/>
          <w:b/>
          <w:bCs/>
          <w:color w:val="000000"/>
        </w:rPr>
        <w:t xml:space="preserve"> </w:t>
      </w:r>
      <w:r>
        <w:rPr>
          <w:rFonts w:ascii="Trebuchet MS" w:hAnsi="Trebuchet MS" w:cs="Trebuchet MS"/>
          <w:b/>
          <w:bCs/>
          <w:color w:val="000000"/>
        </w:rPr>
        <w:t>M2</w:t>
      </w:r>
      <w:r w:rsidRPr="00AF5D57">
        <w:rPr>
          <w:rFonts w:ascii="Trebuchet MS" w:hAnsi="Trebuchet MS" w:cs="Trebuchet MS"/>
          <w:b/>
          <w:bCs/>
          <w:color w:val="000000"/>
        </w:rPr>
        <w:t xml:space="preserve">/ </w:t>
      </w:r>
      <w:proofErr w:type="gramStart"/>
      <w:r>
        <w:rPr>
          <w:rFonts w:ascii="Trebuchet MS" w:hAnsi="Trebuchet MS" w:cs="Trebuchet MS"/>
          <w:b/>
          <w:bCs/>
          <w:color w:val="000000"/>
        </w:rPr>
        <w:t>2A ,3A,5A,5B,5C</w:t>
      </w:r>
      <w:proofErr w:type="gramEnd"/>
    </w:p>
    <w:p w:rsidR="008B3866" w:rsidRPr="00AF5D57" w:rsidRDefault="008B3866" w:rsidP="008B3866">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Tipul măsurii: </w:t>
      </w:r>
      <w:r>
        <w:rPr>
          <w:rFonts w:ascii="Trebuchet MS" w:hAnsi="Trebuchet MS" w:cs="Trebuchet MS"/>
          <w:b/>
          <w:bCs/>
          <w:color w:val="000000"/>
        </w:rPr>
        <w:t xml:space="preserve">X </w:t>
      </w:r>
      <w:r w:rsidRPr="00AF5D57">
        <w:rPr>
          <w:rFonts w:ascii="Trebuchet MS" w:hAnsi="Trebuchet MS" w:cs="Trebuchet MS"/>
          <w:b/>
          <w:bCs/>
          <w:color w:val="000000"/>
          <w:sz w:val="32"/>
          <w:szCs w:val="32"/>
        </w:rPr>
        <w:t xml:space="preserve">□ </w:t>
      </w:r>
      <w:r w:rsidRPr="00AF5D57">
        <w:rPr>
          <w:rFonts w:ascii="Trebuchet MS" w:hAnsi="Trebuchet MS" w:cs="Trebuchet MS"/>
          <w:b/>
          <w:bCs/>
          <w:color w:val="000000"/>
        </w:rPr>
        <w:t xml:space="preserve">INVESTIȚII </w:t>
      </w:r>
    </w:p>
    <w:p w:rsidR="008B3866" w:rsidRPr="00AF5D57" w:rsidRDefault="008B3866" w:rsidP="008B3866">
      <w:pPr>
        <w:autoSpaceDE w:val="0"/>
        <w:autoSpaceDN w:val="0"/>
        <w:adjustRightInd w:val="0"/>
        <w:spacing w:after="0" w:line="240" w:lineRule="auto"/>
        <w:ind w:left="720" w:firstLine="720"/>
        <w:rPr>
          <w:rFonts w:ascii="Trebuchet MS" w:hAnsi="Trebuchet MS" w:cs="Trebuchet MS"/>
          <w:color w:val="000000"/>
        </w:rPr>
      </w:pPr>
      <w:r>
        <w:rPr>
          <w:rFonts w:ascii="Trebuchet MS" w:hAnsi="Trebuchet MS" w:cs="Trebuchet MS"/>
          <w:color w:val="000000"/>
        </w:rPr>
        <w:t xml:space="preserve">    </w:t>
      </w:r>
      <w:r w:rsidRPr="00AF5D57">
        <w:rPr>
          <w:rFonts w:ascii="Trebuchet MS" w:hAnsi="Trebuchet MS" w:cs="Trebuchet MS"/>
          <w:b/>
          <w:bCs/>
          <w:color w:val="000000"/>
          <w:sz w:val="32"/>
          <w:szCs w:val="32"/>
        </w:rPr>
        <w:t>□</w:t>
      </w:r>
      <w:r w:rsidRPr="00AF5D57">
        <w:rPr>
          <w:rFonts w:ascii="Trebuchet MS" w:hAnsi="Trebuchet MS" w:cs="Trebuchet MS"/>
          <w:color w:val="000000"/>
        </w:rPr>
        <w:t xml:space="preserve"> SERVICII </w:t>
      </w:r>
    </w:p>
    <w:p w:rsidR="008B3866" w:rsidRPr="00415D08" w:rsidRDefault="008B3866" w:rsidP="008B3866">
      <w:pPr>
        <w:ind w:left="720" w:firstLine="720"/>
        <w:rPr>
          <w:rFonts w:ascii="Trebuchet MS" w:hAnsi="Trebuchet MS"/>
        </w:rPr>
      </w:pPr>
      <w:r>
        <w:rPr>
          <w:rFonts w:ascii="Trebuchet MS" w:hAnsi="Trebuchet MS" w:cs="Trebuchet MS"/>
          <w:color w:val="000000"/>
        </w:rPr>
        <w:t xml:space="preserve">    </w:t>
      </w:r>
      <w:r w:rsidRPr="00AF5D57">
        <w:rPr>
          <w:rFonts w:ascii="Trebuchet MS" w:hAnsi="Trebuchet MS" w:cs="Trebuchet MS"/>
          <w:b/>
          <w:bCs/>
          <w:color w:val="000000"/>
          <w:sz w:val="32"/>
          <w:szCs w:val="32"/>
        </w:rPr>
        <w:t>□</w:t>
      </w:r>
      <w:r w:rsidRPr="00AF5D57">
        <w:rPr>
          <w:rFonts w:ascii="Trebuchet MS" w:hAnsi="Trebuchet MS" w:cs="Trebuchet MS"/>
          <w:color w:val="000000"/>
        </w:rPr>
        <w:t xml:space="preserve"> SPRIJIN FORFETAR </w:t>
      </w:r>
    </w:p>
    <w:p w:rsidR="008B3866" w:rsidRDefault="008B3866" w:rsidP="008B3866">
      <w:pPr>
        <w:autoSpaceDE w:val="0"/>
        <w:autoSpaceDN w:val="0"/>
        <w:adjustRightInd w:val="0"/>
        <w:spacing w:after="0" w:line="240" w:lineRule="auto"/>
        <w:rPr>
          <w:rFonts w:ascii="Trebuchet MS" w:hAnsi="Trebuchet MS" w:cs="Trebuchet MS"/>
          <w:b/>
          <w:bCs/>
          <w:color w:val="000000"/>
        </w:rPr>
      </w:pPr>
    </w:p>
    <w:p w:rsidR="008B3866" w:rsidRPr="00AF5D57" w:rsidRDefault="008B3866" w:rsidP="008B386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1. Descrierea generală </w:t>
      </w:r>
      <w:proofErr w:type="gramStart"/>
      <w:r w:rsidRPr="00AF5D57">
        <w:rPr>
          <w:rFonts w:ascii="Trebuchet MS" w:hAnsi="Trebuchet MS" w:cs="Trebuchet MS"/>
          <w:b/>
          <w:bCs/>
          <w:color w:val="000000"/>
        </w:rPr>
        <w:t>a</w:t>
      </w:r>
      <w:proofErr w:type="gramEnd"/>
      <w:r w:rsidRPr="00AF5D57">
        <w:rPr>
          <w:rFonts w:ascii="Trebuchet MS" w:hAnsi="Trebuchet MS" w:cs="Trebuchet MS"/>
          <w:b/>
          <w:bCs/>
          <w:color w:val="000000"/>
        </w:rPr>
        <w:t xml:space="preserve"> măsurii, inclusiv a logicii de intervenție a acesteia și a contribuției la prioritățile strategiei, la domeniile de intervenție, la obiectivele transversale și a complementarității cu alte măsuri din SDL </w:t>
      </w:r>
    </w:p>
    <w:p w:rsidR="008B3866" w:rsidRPr="00AF5D57" w:rsidRDefault="008B3866" w:rsidP="008B3866">
      <w:pPr>
        <w:autoSpaceDE w:val="0"/>
        <w:autoSpaceDN w:val="0"/>
        <w:adjustRightInd w:val="0"/>
        <w:spacing w:after="0" w:line="240" w:lineRule="auto"/>
        <w:jc w:val="both"/>
        <w:rPr>
          <w:rFonts w:ascii="Trebuchet MS" w:hAnsi="Trebuchet MS" w:cs="Trebuchet MS"/>
          <w:color w:val="000000"/>
        </w:rPr>
      </w:pPr>
    </w:p>
    <w:p w:rsidR="008B3866" w:rsidRDefault="008B3866" w:rsidP="008B3866">
      <w:pPr>
        <w:autoSpaceDE w:val="0"/>
        <w:autoSpaceDN w:val="0"/>
        <w:adjustRightInd w:val="0"/>
        <w:spacing w:after="0" w:line="240" w:lineRule="auto"/>
        <w:ind w:firstLine="720"/>
        <w:jc w:val="both"/>
        <w:rPr>
          <w:rFonts w:ascii="Trebuchet MS" w:hAnsi="Trebuchet MS"/>
        </w:rPr>
      </w:pPr>
    </w:p>
    <w:p w:rsidR="008B3866" w:rsidRDefault="008B3866" w:rsidP="008B3866">
      <w:pPr>
        <w:autoSpaceDE w:val="0"/>
        <w:autoSpaceDN w:val="0"/>
        <w:adjustRightInd w:val="0"/>
        <w:spacing w:after="0" w:line="240" w:lineRule="auto"/>
        <w:jc w:val="both"/>
        <w:rPr>
          <w:rFonts w:ascii="Times New Roman" w:hAnsi="Times New Roman" w:cs="Times New Roman"/>
          <w:color w:val="000000"/>
          <w:sz w:val="23"/>
          <w:szCs w:val="23"/>
        </w:rPr>
      </w:pPr>
      <w:r w:rsidRPr="00A5544C">
        <w:rPr>
          <w:rFonts w:ascii="Trebuchet MS" w:hAnsi="Trebuchet MS"/>
        </w:rPr>
        <w:t xml:space="preserve">Această măsură </w:t>
      </w:r>
      <w:r w:rsidRPr="00A5544C">
        <w:rPr>
          <w:rFonts w:ascii="Trebuchet MS" w:hAnsi="Trebuchet MS" w:cs="TrebuchetMS"/>
        </w:rPr>
        <w:t>urmăre</w:t>
      </w:r>
      <w:r w:rsidRPr="00A5544C">
        <w:rPr>
          <w:rFonts w:ascii="Trebuchet MS" w:hAnsi="Trebuchet MS" w:cs="Courier New"/>
        </w:rPr>
        <w:t>ș</w:t>
      </w:r>
      <w:r w:rsidRPr="00A5544C">
        <w:rPr>
          <w:rFonts w:ascii="Trebuchet MS" w:hAnsi="Trebuchet MS" w:cs="TrebuchetMS"/>
        </w:rPr>
        <w:t>te</w:t>
      </w:r>
      <w:r>
        <w:rPr>
          <w:rFonts w:ascii="Trebuchet MS" w:hAnsi="Trebuchet MS" w:cs="TrebuchetMS"/>
        </w:rPr>
        <w:t xml:space="preserve"> creşterea competitivităţii celor două tipuri de agricultură practicate in teritoiul Moldo-Prut (vegetal şi zootehnic)</w:t>
      </w:r>
      <w:proofErr w:type="gramStart"/>
      <w:r>
        <w:rPr>
          <w:rFonts w:ascii="Trebuchet MS" w:hAnsi="Trebuchet MS" w:cs="TrebuchetMS"/>
        </w:rPr>
        <w:t>,  prin</w:t>
      </w:r>
      <w:proofErr w:type="gramEnd"/>
      <w:r>
        <w:rPr>
          <w:rFonts w:ascii="Trebuchet MS" w:hAnsi="Trebuchet MS" w:cs="TrebuchetMS"/>
        </w:rPr>
        <w:t xml:space="preserve"> promovarea tehnologiilor inovatoarea  şi imbunătăţirea performanţelor  economice ale fermelor , cu accent pe  stimularea procesării , comercializării  şi diversificării produselor. Măsura vizeză in special </w:t>
      </w:r>
      <w:r w:rsidRPr="00F519B7">
        <w:rPr>
          <w:rFonts w:ascii="Trebuchet MS" w:hAnsi="Trebuchet MS" w:cs="Times New Roman"/>
          <w:color w:val="000000"/>
        </w:rPr>
        <w:t xml:space="preserve">introducerea de tehnologii noi, moderne și prietenoase cu mediul care </w:t>
      </w:r>
      <w:proofErr w:type="gramStart"/>
      <w:r w:rsidRPr="00F519B7">
        <w:rPr>
          <w:rFonts w:ascii="Trebuchet MS" w:hAnsi="Trebuchet MS" w:cs="Times New Roman"/>
          <w:color w:val="000000"/>
        </w:rPr>
        <w:t>să</w:t>
      </w:r>
      <w:proofErr w:type="gramEnd"/>
      <w:r w:rsidRPr="00F519B7">
        <w:rPr>
          <w:rFonts w:ascii="Trebuchet MS" w:hAnsi="Trebuchet MS" w:cs="Times New Roman"/>
          <w:color w:val="000000"/>
        </w:rPr>
        <w:t xml:space="preserve"> contribuie la creșterea nivelului global de performanță al exploatațiilor</w:t>
      </w:r>
      <w:r>
        <w:rPr>
          <w:rFonts w:ascii="Trebuchet MS" w:hAnsi="Trebuchet MS" w:cs="Times New Roman"/>
          <w:color w:val="000000"/>
        </w:rPr>
        <w:t xml:space="preserve"> şi intreprinderilor</w:t>
      </w:r>
      <w:r w:rsidRPr="00B15A76">
        <w:rPr>
          <w:rFonts w:ascii="Times New Roman" w:hAnsi="Times New Roman" w:cs="Times New Roman"/>
          <w:color w:val="000000"/>
          <w:sz w:val="23"/>
          <w:szCs w:val="23"/>
        </w:rPr>
        <w:t xml:space="preserve">. </w:t>
      </w:r>
    </w:p>
    <w:p w:rsidR="008B3866" w:rsidRDefault="008B3866" w:rsidP="008B3866">
      <w:pPr>
        <w:spacing w:after="0"/>
        <w:contextualSpacing/>
        <w:jc w:val="both"/>
        <w:rPr>
          <w:rFonts w:ascii="Trebuchet MS" w:hAnsi="Trebuchet MS" w:cs="Times New Roman"/>
        </w:rPr>
      </w:pPr>
      <w:r w:rsidRPr="000C3506">
        <w:rPr>
          <w:rFonts w:ascii="Trebuchet MS" w:hAnsi="Trebuchet MS" w:cs="Times New Roman"/>
        </w:rPr>
        <w:t xml:space="preserve">Sprijinul acordat prin această măsură va contribui la rezolvarea </w:t>
      </w:r>
      <w:r>
        <w:rPr>
          <w:rFonts w:ascii="Trebuchet MS" w:hAnsi="Trebuchet MS" w:cs="Times New Roman"/>
        </w:rPr>
        <w:t>urmatoarelor nevoi  rezultate din analiza SWOT:</w:t>
      </w:r>
      <w:r w:rsidRPr="000C3506">
        <w:rPr>
          <w:rFonts w:ascii="Trebuchet MS" w:hAnsi="Trebuchet MS" w:cs="Times New Roman"/>
        </w:rPr>
        <w:t xml:space="preserve"> „</w:t>
      </w:r>
      <w:r w:rsidRPr="000C3506">
        <w:rPr>
          <w:rFonts w:ascii="Trebuchet MS" w:hAnsi="Trebuchet MS"/>
        </w:rPr>
        <w:t xml:space="preserve">Restructurarea si creşterea competitivităţii  fermelor vegetale  şi de creştere a animalelor prin modernizarea tehnologiilor de cultură </w:t>
      </w:r>
      <w:r>
        <w:rPr>
          <w:rFonts w:ascii="Trebuchet MS" w:hAnsi="Trebuchet MS"/>
        </w:rPr>
        <w:t>,</w:t>
      </w:r>
      <w:r w:rsidRPr="000C3506">
        <w:rPr>
          <w:rFonts w:ascii="Trebuchet MS" w:hAnsi="Trebuchet MS"/>
        </w:rPr>
        <w:t xml:space="preserve"> producţie şi promovarea tehnologiilor inovative</w:t>
      </w:r>
      <w:r w:rsidRPr="000C3506">
        <w:rPr>
          <w:rFonts w:ascii="Trebuchet MS" w:hAnsi="Trebuchet MS" w:cs="Times New Roman"/>
        </w:rPr>
        <w:t>” , „</w:t>
      </w:r>
      <w:r w:rsidRPr="000C3506">
        <w:rPr>
          <w:rFonts w:ascii="Trebuchet MS" w:hAnsi="Trebuchet MS"/>
        </w:rPr>
        <w:t xml:space="preserve"> Stimularea participării la lanţul scurt , creşterii valorii adăugate a produselor şi orientarea către piaţă</w:t>
      </w:r>
      <w:r w:rsidRPr="000C3506">
        <w:rPr>
          <w:rFonts w:ascii="Trebuchet MS" w:hAnsi="Trebuchet MS" w:cs="Times New Roman"/>
        </w:rPr>
        <w:t>” ,</w:t>
      </w:r>
      <w:r w:rsidRPr="000C3506">
        <w:rPr>
          <w:rFonts w:ascii="Trebuchet MS" w:hAnsi="Trebuchet MS"/>
        </w:rPr>
        <w:t xml:space="preserve"> </w:t>
      </w:r>
      <w:r w:rsidRPr="000C3506">
        <w:rPr>
          <w:rFonts w:ascii="Trebuchet MS" w:hAnsi="Trebuchet MS" w:cs="Times New Roman"/>
        </w:rPr>
        <w:t>„</w:t>
      </w:r>
      <w:r w:rsidRPr="000C3506">
        <w:rPr>
          <w:rFonts w:ascii="Trebuchet MS" w:hAnsi="Trebuchet MS"/>
        </w:rPr>
        <w:t>Diversificarea producţiei</w:t>
      </w:r>
      <w:r w:rsidRPr="000C3506">
        <w:rPr>
          <w:rFonts w:ascii="Trebuchet MS" w:hAnsi="Trebuchet MS" w:cs="Times New Roman"/>
        </w:rPr>
        <w:t>”</w:t>
      </w:r>
      <w:r w:rsidRPr="000C3506">
        <w:rPr>
          <w:rFonts w:ascii="Trebuchet MS" w:hAnsi="Trebuchet MS"/>
        </w:rPr>
        <w:t xml:space="preserve"> ,</w:t>
      </w:r>
      <w:r w:rsidRPr="000C3506">
        <w:rPr>
          <w:rFonts w:ascii="Trebuchet MS" w:hAnsi="Trebuchet MS" w:cs="Times New Roman"/>
        </w:rPr>
        <w:t xml:space="preserve"> „</w:t>
      </w:r>
      <w:r w:rsidRPr="000C3506">
        <w:rPr>
          <w:rFonts w:ascii="Trebuchet MS" w:hAnsi="Trebuchet MS"/>
        </w:rPr>
        <w:t xml:space="preserve"> Modernizarea întreprinderilor de procesare in scopul îmbunătăţirii randamentelor şi calităţii produselor </w:t>
      </w:r>
      <w:r w:rsidRPr="000C3506">
        <w:rPr>
          <w:rFonts w:ascii="Trebuchet MS" w:hAnsi="Trebuchet MS" w:cs="Times New Roman"/>
        </w:rPr>
        <w:t>” „</w:t>
      </w:r>
      <w:r w:rsidRPr="000C3506">
        <w:rPr>
          <w:rFonts w:ascii="Trebuchet MS" w:hAnsi="Trebuchet MS"/>
          <w:bCs/>
          <w:lang w:val="es-ES"/>
        </w:rPr>
        <w:t>Reducerea costurilor de producţei</w:t>
      </w:r>
      <w:r w:rsidRPr="000C3506">
        <w:rPr>
          <w:rFonts w:ascii="Trebuchet MS" w:hAnsi="Trebuchet MS"/>
          <w:lang w:val="es-ES"/>
        </w:rPr>
        <w:t xml:space="preserve"> prin utilizarea surselor de energie regenerabilă</w:t>
      </w:r>
      <w:r>
        <w:rPr>
          <w:rFonts w:ascii="Trebuchet MS" w:hAnsi="Trebuchet MS" w:cs="Times New Roman"/>
        </w:rPr>
        <w:t>”,</w:t>
      </w:r>
    </w:p>
    <w:p w:rsidR="008B3866" w:rsidRPr="004A47FD" w:rsidRDefault="008B3866" w:rsidP="008B3866">
      <w:pPr>
        <w:spacing w:after="0"/>
        <w:contextualSpacing/>
        <w:jc w:val="both"/>
        <w:rPr>
          <w:rFonts w:ascii="Trebuchet MS" w:hAnsi="Trebuchet MS"/>
          <w:i/>
        </w:rPr>
      </w:pPr>
      <w:r w:rsidRPr="000C3506">
        <w:rPr>
          <w:rFonts w:ascii="Trebuchet MS" w:hAnsi="Trebuchet MS" w:cs="Times New Roman"/>
        </w:rPr>
        <w:t>„</w:t>
      </w:r>
      <w:r w:rsidRPr="00A559BD">
        <w:rPr>
          <w:rFonts w:ascii="Trebuchet MS" w:hAnsi="Trebuchet MS"/>
        </w:rPr>
        <w:t xml:space="preserve"> </w:t>
      </w:r>
      <w:r w:rsidRPr="001B77B1">
        <w:rPr>
          <w:rFonts w:ascii="Trebuchet MS" w:hAnsi="Trebuchet MS"/>
        </w:rPr>
        <w:t>Dezvoltarea unor sisteme agricole durabile care să contrabalanseze efectele exploatării intensive a terenurilor agricole</w:t>
      </w:r>
      <w:r w:rsidRPr="000C3506">
        <w:rPr>
          <w:rFonts w:ascii="Trebuchet MS" w:hAnsi="Trebuchet MS" w:cs="Times New Roman"/>
        </w:rPr>
        <w:t>”</w:t>
      </w:r>
      <w:r w:rsidRPr="001B77B1">
        <w:rPr>
          <w:rFonts w:ascii="Trebuchet MS" w:hAnsi="Trebuchet MS"/>
        </w:rPr>
        <w:t>;</w:t>
      </w:r>
      <w:r w:rsidRPr="00A446F4">
        <w:rPr>
          <w:rFonts w:ascii="Trebuchet MS" w:hAnsi="Trebuchet MS" w:cs="Times New Roman"/>
        </w:rPr>
        <w:t xml:space="preserve"> </w:t>
      </w:r>
      <w:r w:rsidRPr="000C3506">
        <w:rPr>
          <w:rFonts w:ascii="Trebuchet MS" w:hAnsi="Trebuchet MS" w:cs="Times New Roman"/>
        </w:rPr>
        <w:t>„</w:t>
      </w:r>
      <w:r w:rsidRPr="00C76111">
        <w:rPr>
          <w:rFonts w:ascii="Trebuchet MS" w:hAnsi="Trebuchet MS" w:cs="Times New Roman"/>
        </w:rPr>
        <w:t>Adaptarea la efectele schimbărilor climatice</w:t>
      </w:r>
      <w:r w:rsidRPr="000C3506">
        <w:rPr>
          <w:rFonts w:ascii="Trebuchet MS" w:hAnsi="Trebuchet MS" w:cs="Times New Roman"/>
        </w:rPr>
        <w:t>”</w:t>
      </w:r>
      <w:r w:rsidRPr="00C76111">
        <w:rPr>
          <w:rFonts w:ascii="Trebuchet MS" w:hAnsi="Trebuchet MS" w:cs="Times New Roman"/>
        </w:rPr>
        <w:t>;</w:t>
      </w:r>
    </w:p>
    <w:p w:rsidR="008B3866" w:rsidRDefault="008B3866" w:rsidP="008B3866">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S</w:t>
      </w:r>
      <w:r w:rsidRPr="000F5639">
        <w:rPr>
          <w:rFonts w:ascii="Trebuchet MS" w:hAnsi="Trebuchet MS" w:cs="Times New Roman"/>
          <w:color w:val="000000"/>
        </w:rPr>
        <w:t xml:space="preserve">prijinul are în vedere creșterea productivității culturilor de câmp (cereale, plante oleaginoase și proteice) având în vedere cerinţele din teritoriu, dar şi </w:t>
      </w:r>
      <w:r>
        <w:rPr>
          <w:rFonts w:ascii="Trebuchet MS" w:hAnsi="Trebuchet MS" w:cs="Times New Roman"/>
          <w:color w:val="000000"/>
        </w:rPr>
        <w:t>a   sectoarelor</w:t>
      </w:r>
      <w:r w:rsidRPr="000F5639">
        <w:rPr>
          <w:rFonts w:ascii="Trebuchet MS" w:hAnsi="Trebuchet MS" w:cs="Times New Roman"/>
          <w:color w:val="000000"/>
        </w:rPr>
        <w:t xml:space="preserve"> </w:t>
      </w:r>
      <w:r>
        <w:rPr>
          <w:rFonts w:ascii="Trebuchet MS" w:hAnsi="Trebuchet MS" w:cs="Times New Roman"/>
          <w:color w:val="000000"/>
        </w:rPr>
        <w:t>de legumicultură</w:t>
      </w:r>
      <w:r w:rsidRPr="000F5639">
        <w:rPr>
          <w:rFonts w:ascii="Trebuchet MS" w:hAnsi="Trebuchet MS" w:cs="Times New Roman"/>
          <w:color w:val="000000"/>
        </w:rPr>
        <w:t xml:space="preserve"> </w:t>
      </w:r>
      <w:r>
        <w:rPr>
          <w:rFonts w:ascii="Trebuchet MS" w:hAnsi="Trebuchet MS" w:cs="Times New Roman"/>
          <w:color w:val="000000"/>
        </w:rPr>
        <w:t>şi</w:t>
      </w:r>
      <w:r w:rsidRPr="000F5639">
        <w:rPr>
          <w:rFonts w:ascii="Trebuchet MS" w:hAnsi="Trebuchet MS" w:cs="Times New Roman"/>
          <w:color w:val="000000"/>
        </w:rPr>
        <w:t xml:space="preserve"> </w:t>
      </w:r>
      <w:r>
        <w:rPr>
          <w:rFonts w:ascii="Trebuchet MS" w:hAnsi="Trebuchet MS" w:cs="Times New Roman"/>
          <w:color w:val="000000"/>
        </w:rPr>
        <w:t>sectorul fructelor</w:t>
      </w:r>
      <w:r w:rsidRPr="000F5639">
        <w:rPr>
          <w:rFonts w:ascii="Trebuchet MS" w:hAnsi="Trebuchet MS" w:cs="Times New Roman"/>
          <w:color w:val="000000"/>
        </w:rPr>
        <w:t xml:space="preserve">, </w:t>
      </w:r>
      <w:r>
        <w:rPr>
          <w:rFonts w:ascii="Trebuchet MS" w:hAnsi="Trebuchet MS" w:cs="Times New Roman"/>
          <w:color w:val="000000"/>
        </w:rPr>
        <w:t xml:space="preserve">iar in domeniul zootehnic </w:t>
      </w:r>
      <w:proofErr w:type="gramStart"/>
      <w:r>
        <w:rPr>
          <w:rFonts w:ascii="Trebuchet MS" w:hAnsi="Trebuchet MS" w:cs="Times New Roman"/>
          <w:color w:val="000000"/>
        </w:rPr>
        <w:t xml:space="preserve">creşterea </w:t>
      </w:r>
      <w:r w:rsidRPr="000F5639">
        <w:rPr>
          <w:rFonts w:ascii="Trebuchet MS" w:hAnsi="Trebuchet MS" w:cs="Times New Roman"/>
          <w:color w:val="000000"/>
        </w:rPr>
        <w:t xml:space="preserve"> ovine</w:t>
      </w:r>
      <w:r>
        <w:rPr>
          <w:rFonts w:ascii="Trebuchet MS" w:hAnsi="Trebuchet MS" w:cs="Times New Roman"/>
          <w:color w:val="000000"/>
        </w:rPr>
        <w:t>lor</w:t>
      </w:r>
      <w:proofErr w:type="gramEnd"/>
      <w:r w:rsidRPr="000F5639">
        <w:rPr>
          <w:rFonts w:ascii="Trebuchet MS" w:hAnsi="Trebuchet MS" w:cs="Times New Roman"/>
          <w:color w:val="000000"/>
        </w:rPr>
        <w:t xml:space="preserve"> </w:t>
      </w:r>
      <w:r>
        <w:rPr>
          <w:rFonts w:ascii="Trebuchet MS" w:hAnsi="Trebuchet MS" w:cs="Times New Roman"/>
          <w:color w:val="000000"/>
        </w:rPr>
        <w:t xml:space="preserve">şi </w:t>
      </w:r>
      <w:r w:rsidRPr="000F5639">
        <w:rPr>
          <w:rFonts w:ascii="Trebuchet MS" w:hAnsi="Trebuchet MS" w:cs="Times New Roman"/>
          <w:color w:val="000000"/>
        </w:rPr>
        <w:t>bovine</w:t>
      </w:r>
      <w:r>
        <w:rPr>
          <w:rFonts w:ascii="Trebuchet MS" w:hAnsi="Trebuchet MS" w:cs="Times New Roman"/>
          <w:color w:val="000000"/>
        </w:rPr>
        <w:t>lor. In domeniul prelucrării se doreşte sprijinirea in egală masură a produselor rezultate  din cele două sectoare ,vegetal si zootehnic, produse incluse in anexei I la tratat,  cu excepţia produselor pescăresti, pentru care in urma procesării rezultă un produs  din anexa cat şi un produs care nu face  obiectul anexei I la tratat.</w:t>
      </w:r>
    </w:p>
    <w:p w:rsidR="008B3866" w:rsidRPr="00C63EDE" w:rsidRDefault="008B3866" w:rsidP="008B3866">
      <w:pPr>
        <w:autoSpaceDE w:val="0"/>
        <w:autoSpaceDN w:val="0"/>
        <w:adjustRightInd w:val="0"/>
        <w:spacing w:after="0" w:line="240" w:lineRule="auto"/>
        <w:jc w:val="both"/>
        <w:rPr>
          <w:rFonts w:ascii="Trebuchet MS" w:hAnsi="Trebuchet MS" w:cs="Trebuchet MS"/>
          <w:color w:val="FF0000"/>
        </w:rPr>
      </w:pPr>
      <w:proofErr w:type="gramStart"/>
      <w:r w:rsidRPr="00703B48">
        <w:rPr>
          <w:rFonts w:ascii="Trebuchet MS" w:hAnsi="Trebuchet MS" w:cs="Trebuchet MS"/>
          <w:b/>
        </w:rPr>
        <w:t>Obiectiv(</w:t>
      </w:r>
      <w:proofErr w:type="gramEnd"/>
      <w:r w:rsidRPr="00703B48">
        <w:rPr>
          <w:rFonts w:ascii="Trebuchet MS" w:hAnsi="Trebuchet MS" w:cs="Trebuchet MS"/>
          <w:b/>
        </w:rPr>
        <w:t>e) de dezvoltare rurală</w:t>
      </w:r>
      <w:r w:rsidRPr="00A5544C">
        <w:rPr>
          <w:rFonts w:ascii="Trebuchet MS" w:hAnsi="Trebuchet MS" w:cs="Trebuchet MS"/>
        </w:rPr>
        <w:t xml:space="preserve"> : </w:t>
      </w:r>
      <w:r w:rsidRPr="00A5544C">
        <w:rPr>
          <w:rFonts w:ascii="Trebuchet MS" w:hAnsi="Trebuchet MS"/>
          <w:bCs/>
        </w:rPr>
        <w:t>1 Favorizarea competitivității agriculturii</w:t>
      </w:r>
      <w:r w:rsidRPr="00A5544C">
        <w:rPr>
          <w:rFonts w:ascii="Trebuchet MS" w:hAnsi="Trebuchet MS"/>
          <w:b/>
          <w:bCs/>
        </w:rPr>
        <w:t xml:space="preserve"> , </w:t>
      </w:r>
      <w:r w:rsidRPr="00C63EDE">
        <w:rPr>
          <w:rFonts w:ascii="Trebuchet MS" w:hAnsi="Trebuchet MS"/>
          <w:bCs/>
        </w:rPr>
        <w:t>conf</w:t>
      </w:r>
      <w:r w:rsidRPr="00C63EDE">
        <w:rPr>
          <w:rFonts w:ascii="Trebuchet MS" w:hAnsi="Trebuchet MS" w:cs="Trebuchet MS"/>
        </w:rPr>
        <w:t xml:space="preserve"> Reg. (UE) nr. </w:t>
      </w:r>
      <w:proofErr w:type="gramStart"/>
      <w:r w:rsidRPr="00C63EDE">
        <w:rPr>
          <w:rFonts w:ascii="Trebuchet MS" w:hAnsi="Trebuchet MS" w:cs="Trebuchet MS"/>
        </w:rPr>
        <w:t>1305/2013, art.</w:t>
      </w:r>
      <w:proofErr w:type="gramEnd"/>
      <w:r w:rsidRPr="00C63EDE">
        <w:rPr>
          <w:rFonts w:ascii="Trebuchet MS" w:hAnsi="Trebuchet MS" w:cs="Trebuchet MS"/>
        </w:rPr>
        <w:t xml:space="preserve"> 4.</w:t>
      </w:r>
      <w:r w:rsidRPr="00C63EDE">
        <w:rPr>
          <w:rFonts w:ascii="Trebuchet MS" w:hAnsi="Trebuchet MS" w:cs="Trebuchet MS"/>
          <w:color w:val="FF0000"/>
        </w:rPr>
        <w:t xml:space="preserve"> </w:t>
      </w:r>
    </w:p>
    <w:p w:rsidR="008B3866" w:rsidRPr="00B97A02" w:rsidRDefault="008B3866" w:rsidP="008B3866">
      <w:pPr>
        <w:autoSpaceDE w:val="0"/>
        <w:autoSpaceDN w:val="0"/>
        <w:adjustRightInd w:val="0"/>
        <w:spacing w:after="0" w:line="23" w:lineRule="atLeast"/>
        <w:jc w:val="both"/>
        <w:rPr>
          <w:rFonts w:ascii="Trebuchet MS" w:hAnsi="Trebuchet MS" w:cs="Trebuchet MS"/>
        </w:rPr>
      </w:pPr>
      <w:r w:rsidRPr="008118A1">
        <w:rPr>
          <w:rFonts w:ascii="Trebuchet MS" w:hAnsi="Trebuchet MS" w:cs="Trebuchet MS"/>
          <w:b/>
        </w:rPr>
        <w:t xml:space="preserve">Obiectiv specific al </w:t>
      </w:r>
      <w:proofErr w:type="gramStart"/>
      <w:r w:rsidRPr="008118A1">
        <w:rPr>
          <w:rFonts w:ascii="Trebuchet MS" w:hAnsi="Trebuchet MS" w:cs="Trebuchet MS"/>
          <w:b/>
        </w:rPr>
        <w:t>măsurii</w:t>
      </w:r>
      <w:r w:rsidRPr="00B97A02">
        <w:rPr>
          <w:rFonts w:ascii="Trebuchet MS" w:hAnsi="Trebuchet MS" w:cs="Trebuchet MS"/>
        </w:rPr>
        <w:t xml:space="preserve"> :</w:t>
      </w:r>
      <w:proofErr w:type="gramEnd"/>
      <w:r w:rsidRPr="00B97A02">
        <w:rPr>
          <w:rFonts w:ascii="Trebuchet MS" w:hAnsi="Trebuchet MS" w:cs="Trebuchet MS"/>
        </w:rPr>
        <w:t xml:space="preserve"> </w:t>
      </w:r>
      <w:r>
        <w:rPr>
          <w:rFonts w:ascii="Trebuchet MS" w:hAnsi="Trebuchet MS" w:cs="Times New Roman"/>
          <w:color w:val="000000"/>
        </w:rPr>
        <w:t>Sprijinirea tuturor activitătilor fermierilor şi intreprinderilor pentru a deveni performante pe piată.</w:t>
      </w:r>
    </w:p>
    <w:p w:rsidR="008B3866" w:rsidRDefault="008B3866" w:rsidP="008B3866">
      <w:pPr>
        <w:spacing w:after="0" w:line="23" w:lineRule="atLeast"/>
        <w:jc w:val="both"/>
        <w:rPr>
          <w:rFonts w:ascii="Trebuchet MS" w:hAnsi="Trebuchet MS"/>
          <w:b/>
        </w:rPr>
      </w:pPr>
      <w:proofErr w:type="gramStart"/>
      <w:r>
        <w:rPr>
          <w:rFonts w:ascii="Trebuchet MS" w:hAnsi="Trebuchet MS" w:cs="Trebuchet MS"/>
          <w:b/>
          <w:color w:val="000000"/>
        </w:rPr>
        <w:t>Măsura contribuie la priorităţile</w:t>
      </w:r>
      <w:r w:rsidRPr="00B16503">
        <w:rPr>
          <w:rFonts w:ascii="Trebuchet MS" w:hAnsi="Trebuchet MS" w:cs="Trebuchet MS"/>
          <w:b/>
          <w:color w:val="000000"/>
        </w:rPr>
        <w:t xml:space="preserve"> prevăzută la art.</w:t>
      </w:r>
      <w:proofErr w:type="gramEnd"/>
      <w:r w:rsidRPr="00B16503">
        <w:rPr>
          <w:rFonts w:ascii="Trebuchet MS" w:hAnsi="Trebuchet MS" w:cs="Trebuchet MS"/>
          <w:b/>
          <w:color w:val="000000"/>
        </w:rPr>
        <w:t xml:space="preserve"> </w:t>
      </w:r>
      <w:proofErr w:type="gramStart"/>
      <w:r w:rsidRPr="00B16503">
        <w:rPr>
          <w:rFonts w:ascii="Trebuchet MS" w:hAnsi="Trebuchet MS" w:cs="Trebuchet MS"/>
          <w:b/>
          <w:color w:val="000000"/>
        </w:rPr>
        <w:t>5, Reg. (UE) nr.</w:t>
      </w:r>
      <w:proofErr w:type="gramEnd"/>
      <w:r w:rsidRPr="00B16503">
        <w:rPr>
          <w:rFonts w:ascii="Trebuchet MS" w:hAnsi="Trebuchet MS" w:cs="Trebuchet MS"/>
          <w:b/>
          <w:color w:val="000000"/>
        </w:rPr>
        <w:t xml:space="preserve"> 1305/</w:t>
      </w:r>
      <w:proofErr w:type="gramStart"/>
      <w:r w:rsidRPr="00B16503">
        <w:rPr>
          <w:rFonts w:ascii="Trebuchet MS" w:hAnsi="Trebuchet MS" w:cs="Trebuchet MS"/>
          <w:b/>
          <w:color w:val="000000"/>
        </w:rPr>
        <w:t>2013</w:t>
      </w:r>
      <w:r w:rsidRPr="00C63EDE">
        <w:rPr>
          <w:rFonts w:ascii="Trebuchet MS" w:hAnsi="Trebuchet MS" w:cs="Trebuchet MS"/>
          <w:color w:val="000000"/>
        </w:rPr>
        <w:t xml:space="preserve"> :</w:t>
      </w:r>
      <w:proofErr w:type="gramEnd"/>
      <w:r w:rsidRPr="00C63EDE">
        <w:rPr>
          <w:rFonts w:ascii="Trebuchet MS" w:hAnsi="Trebuchet MS"/>
          <w:b/>
        </w:rPr>
        <w:t xml:space="preserve"> </w:t>
      </w:r>
    </w:p>
    <w:p w:rsidR="008B3866" w:rsidRPr="00F519B7" w:rsidRDefault="008B3866" w:rsidP="008B3866">
      <w:pPr>
        <w:autoSpaceDE w:val="0"/>
        <w:autoSpaceDN w:val="0"/>
        <w:adjustRightInd w:val="0"/>
        <w:spacing w:after="0" w:line="23" w:lineRule="atLeast"/>
        <w:jc w:val="both"/>
        <w:rPr>
          <w:rFonts w:ascii="Trebuchet MS" w:hAnsi="Trebuchet MS"/>
          <w:bCs/>
        </w:rPr>
      </w:pPr>
      <w:r w:rsidRPr="00F519B7">
        <w:rPr>
          <w:rFonts w:ascii="Trebuchet MS" w:hAnsi="Trebuchet MS"/>
        </w:rPr>
        <w:t xml:space="preserve">P2 </w:t>
      </w:r>
      <w:r w:rsidRPr="00F519B7">
        <w:rPr>
          <w:rFonts w:ascii="Trebuchet MS" w:hAnsi="Trebuchet MS"/>
          <w:bCs/>
        </w:rPr>
        <w:t xml:space="preserve">Creșterea viabilității exploatațiilor și a competitivității tuturor tipurilor de agricultură în toate regiunile și promovarea tehnologiilor agricole inovatoare și a gestionării durabile a pădurilor </w:t>
      </w:r>
    </w:p>
    <w:p w:rsidR="008B3866" w:rsidRDefault="008B3866" w:rsidP="008B3866">
      <w:pPr>
        <w:spacing w:after="0" w:line="23" w:lineRule="atLeast"/>
        <w:jc w:val="both"/>
        <w:rPr>
          <w:rFonts w:ascii="Trebuchet MS" w:hAnsi="Trebuchet MS"/>
          <w:bCs/>
        </w:rPr>
      </w:pPr>
      <w:r w:rsidRPr="00F519B7">
        <w:rPr>
          <w:rFonts w:ascii="Trebuchet MS" w:hAnsi="Trebuchet MS"/>
        </w:rPr>
        <w:t xml:space="preserve">P3 </w:t>
      </w:r>
      <w:r w:rsidRPr="00F519B7">
        <w:rPr>
          <w:rFonts w:ascii="Trebuchet MS" w:hAnsi="Trebuchet MS"/>
          <w:bCs/>
        </w:rPr>
        <w:t xml:space="preserve">Promovarea organizării lanțului alimentar, inclusiv procesarea și comercializarea produselor agricole, a bunăstării animalelor și a gestionării riscurilor în </w:t>
      </w:r>
      <w:proofErr w:type="gramStart"/>
      <w:r w:rsidRPr="00F519B7">
        <w:rPr>
          <w:rFonts w:ascii="Trebuchet MS" w:hAnsi="Trebuchet MS"/>
          <w:bCs/>
        </w:rPr>
        <w:t>agricultură .</w:t>
      </w:r>
      <w:proofErr w:type="gramEnd"/>
    </w:p>
    <w:p w:rsidR="008B3866" w:rsidRPr="003C3F6D" w:rsidRDefault="008B3866" w:rsidP="008B3866">
      <w:pPr>
        <w:pStyle w:val="Default"/>
        <w:spacing w:line="23" w:lineRule="atLeast"/>
        <w:jc w:val="both"/>
        <w:rPr>
          <w:rFonts w:ascii="Trebuchet MS" w:hAnsi="Trebuchet MS"/>
          <w:bCs/>
          <w:sz w:val="22"/>
          <w:szCs w:val="22"/>
        </w:rPr>
      </w:pPr>
      <w:r w:rsidRPr="003C3F6D">
        <w:rPr>
          <w:rFonts w:ascii="Trebuchet MS" w:hAnsi="Trebuchet MS"/>
          <w:bCs/>
          <w:sz w:val="22"/>
          <w:szCs w:val="22"/>
        </w:rPr>
        <w:lastRenderedPageBreak/>
        <w:t xml:space="preserve">P5 Promovarea utilizării eficiente a resurselor și sprijinirea tranziției către o economie cu emisii reduse de carbon și reziliență la schimbările climatice în sectoarele agricol, alimentar și silvic </w:t>
      </w:r>
    </w:p>
    <w:p w:rsidR="008B3866" w:rsidRPr="00C63EDE" w:rsidRDefault="008B3866" w:rsidP="008B3866">
      <w:pPr>
        <w:autoSpaceDE w:val="0"/>
        <w:autoSpaceDN w:val="0"/>
        <w:adjustRightInd w:val="0"/>
        <w:spacing w:after="0" w:line="23" w:lineRule="atLeast"/>
        <w:jc w:val="both"/>
        <w:rPr>
          <w:rFonts w:ascii="Trebuchet MS" w:hAnsi="Trebuchet MS" w:cs="Trebuchet MS"/>
          <w:color w:val="000000"/>
        </w:rPr>
      </w:pPr>
      <w:proofErr w:type="gramStart"/>
      <w:r w:rsidRPr="00B16503">
        <w:rPr>
          <w:rFonts w:ascii="Trebuchet MS" w:hAnsi="Trebuchet MS" w:cs="Trebuchet MS"/>
          <w:b/>
          <w:color w:val="000000"/>
        </w:rPr>
        <w:t>Măsura corespunde obiectivelor</w:t>
      </w:r>
      <w:r w:rsidRPr="00C63EDE">
        <w:rPr>
          <w:rFonts w:ascii="Trebuchet MS" w:hAnsi="Trebuchet MS" w:cs="Trebuchet MS"/>
          <w:color w:val="000000"/>
        </w:rPr>
        <w:t xml:space="preserve"> art.</w:t>
      </w:r>
      <w:proofErr w:type="gramEnd"/>
      <w:r w:rsidRPr="00C63EDE">
        <w:rPr>
          <w:rFonts w:ascii="Trebuchet MS" w:hAnsi="Trebuchet MS" w:cs="Trebuchet MS"/>
          <w:color w:val="000000"/>
        </w:rPr>
        <w:t xml:space="preserve"> </w:t>
      </w:r>
      <w:proofErr w:type="gramStart"/>
      <w:r w:rsidRPr="00C63EDE">
        <w:rPr>
          <w:rFonts w:ascii="Trebuchet MS" w:hAnsi="Trebuchet MS" w:cs="Trebuchet MS"/>
          <w:color w:val="000000"/>
        </w:rPr>
        <w:t>1</w:t>
      </w:r>
      <w:r>
        <w:rPr>
          <w:rFonts w:ascii="Trebuchet MS" w:hAnsi="Trebuchet MS" w:cs="Trebuchet MS"/>
          <w:color w:val="000000"/>
        </w:rPr>
        <w:t>7</w:t>
      </w:r>
      <w:r w:rsidRPr="00C63EDE">
        <w:rPr>
          <w:rFonts w:ascii="Trebuchet MS" w:hAnsi="Trebuchet MS" w:cs="Trebuchet MS"/>
          <w:color w:val="000000"/>
        </w:rPr>
        <w:t xml:space="preserve"> </w:t>
      </w:r>
      <w:r>
        <w:rPr>
          <w:rFonts w:ascii="Trebuchet MS" w:hAnsi="Trebuchet MS" w:cs="Trebuchet MS"/>
          <w:color w:val="000000"/>
        </w:rPr>
        <w:t xml:space="preserve"> </w:t>
      </w:r>
      <w:r w:rsidRPr="00C63EDE">
        <w:rPr>
          <w:rFonts w:ascii="Trebuchet MS" w:hAnsi="Trebuchet MS" w:cs="Trebuchet MS"/>
          <w:color w:val="000000"/>
        </w:rPr>
        <w:t>din</w:t>
      </w:r>
      <w:proofErr w:type="gramEnd"/>
      <w:r w:rsidRPr="00C63EDE">
        <w:rPr>
          <w:rFonts w:ascii="Trebuchet MS" w:hAnsi="Trebuchet MS" w:cs="Trebuchet MS"/>
          <w:color w:val="000000"/>
        </w:rPr>
        <w:t xml:space="preserve"> Reg. (UE) nr. 1305/2013 </w:t>
      </w:r>
      <w:r>
        <w:rPr>
          <w:rFonts w:ascii="Trebuchet MS" w:hAnsi="Trebuchet MS" w:cs="Trebuchet MS"/>
          <w:color w:val="000000"/>
        </w:rPr>
        <w:t xml:space="preserve"> </w:t>
      </w:r>
    </w:p>
    <w:p w:rsidR="008B3866" w:rsidRDefault="008B3866" w:rsidP="008B3866">
      <w:pPr>
        <w:spacing w:after="0" w:line="23" w:lineRule="atLeast"/>
        <w:jc w:val="both"/>
        <w:rPr>
          <w:rFonts w:ascii="Trebuchet MS" w:hAnsi="Trebuchet MS" w:cs="Trebuchet MS"/>
        </w:rPr>
      </w:pPr>
      <w:r>
        <w:rPr>
          <w:rFonts w:ascii="Trebuchet MS" w:hAnsi="Trebuchet MS" w:cs="Trebuchet MS"/>
          <w:b/>
        </w:rPr>
        <w:t>Măsura contribuie la Domeniile</w:t>
      </w:r>
      <w:r w:rsidRPr="00F519B7">
        <w:rPr>
          <w:rFonts w:ascii="Trebuchet MS" w:hAnsi="Trebuchet MS" w:cs="Trebuchet MS"/>
          <w:b/>
        </w:rPr>
        <w:t xml:space="preserve"> de intervenție</w:t>
      </w:r>
      <w:r w:rsidRPr="00F519B7">
        <w:rPr>
          <w:rFonts w:ascii="Trebuchet MS" w:hAnsi="Trebuchet MS" w:cs="Trebuchet MS"/>
        </w:rPr>
        <w:t>:</w:t>
      </w:r>
    </w:p>
    <w:p w:rsidR="008B3866" w:rsidRPr="00F519B7" w:rsidRDefault="008B3866" w:rsidP="008B3866">
      <w:pPr>
        <w:spacing w:after="0" w:line="23" w:lineRule="atLeast"/>
        <w:jc w:val="both"/>
        <w:rPr>
          <w:rFonts w:ascii="Trebuchet MS" w:hAnsi="Trebuchet MS"/>
        </w:rPr>
      </w:pPr>
      <w:r w:rsidRPr="00F519B7">
        <w:rPr>
          <w:rFonts w:ascii="Trebuchet MS" w:hAnsi="Trebuchet MS"/>
        </w:rPr>
        <w:t xml:space="preserve">2A Îmbunătățirea performanței economice a tuturor exploatațiilor agricole și facilitarea restructurării și modernizării exploatațiilor, în special în vederea creșterii participării pe piață și </w:t>
      </w:r>
      <w:proofErr w:type="gramStart"/>
      <w:r w:rsidRPr="00F519B7">
        <w:rPr>
          <w:rFonts w:ascii="Trebuchet MS" w:hAnsi="Trebuchet MS"/>
        </w:rPr>
        <w:t>a</w:t>
      </w:r>
      <w:proofErr w:type="gramEnd"/>
      <w:r w:rsidRPr="00F519B7">
        <w:rPr>
          <w:rFonts w:ascii="Trebuchet MS" w:hAnsi="Trebuchet MS"/>
        </w:rPr>
        <w:t xml:space="preserve"> orientării spre piață, precum și a diversificării activităților agricole </w:t>
      </w:r>
    </w:p>
    <w:p w:rsidR="008B3866" w:rsidRPr="00F519B7" w:rsidRDefault="008B3866" w:rsidP="008B3866">
      <w:pPr>
        <w:spacing w:after="0" w:line="23" w:lineRule="atLeast"/>
        <w:jc w:val="both"/>
        <w:rPr>
          <w:rFonts w:ascii="Trebuchet MS" w:hAnsi="Trebuchet MS"/>
        </w:rPr>
      </w:pPr>
      <w:r w:rsidRPr="00F519B7">
        <w:rPr>
          <w:rFonts w:ascii="Trebuchet MS" w:hAnsi="Trebuchet MS"/>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8B3866" w:rsidRPr="00641CD0" w:rsidRDefault="008B3866" w:rsidP="008B3866">
      <w:pPr>
        <w:pStyle w:val="Default"/>
        <w:spacing w:line="23" w:lineRule="atLeast"/>
        <w:jc w:val="both"/>
        <w:rPr>
          <w:rFonts w:ascii="Trebuchet MS" w:hAnsi="Trebuchet MS"/>
          <w:bCs/>
          <w:sz w:val="22"/>
          <w:szCs w:val="22"/>
        </w:rPr>
      </w:pPr>
      <w:r>
        <w:rPr>
          <w:rFonts w:ascii="Trebuchet MS" w:hAnsi="Trebuchet MS"/>
          <w:bCs/>
          <w:sz w:val="22"/>
          <w:szCs w:val="22"/>
        </w:rPr>
        <w:t xml:space="preserve">5A  </w:t>
      </w:r>
      <w:r w:rsidRPr="00641CD0">
        <w:rPr>
          <w:rFonts w:ascii="Trebuchet MS" w:hAnsi="Trebuchet MS"/>
          <w:bCs/>
          <w:sz w:val="22"/>
          <w:szCs w:val="22"/>
        </w:rPr>
        <w:t xml:space="preserve"> Eficientizarea utilizării apei in agricultură</w:t>
      </w:r>
    </w:p>
    <w:p w:rsidR="008B3866" w:rsidRPr="00641CD0" w:rsidRDefault="008B3866" w:rsidP="008B3866">
      <w:pPr>
        <w:pStyle w:val="Default"/>
        <w:spacing w:line="23" w:lineRule="atLeast"/>
        <w:jc w:val="both"/>
        <w:rPr>
          <w:rFonts w:ascii="Trebuchet MS" w:hAnsi="Trebuchet MS"/>
          <w:sz w:val="22"/>
          <w:szCs w:val="22"/>
        </w:rPr>
      </w:pPr>
      <w:r w:rsidRPr="00641CD0">
        <w:rPr>
          <w:rFonts w:ascii="Trebuchet MS" w:hAnsi="Trebuchet MS"/>
          <w:sz w:val="22"/>
          <w:szCs w:val="22"/>
        </w:rPr>
        <w:t xml:space="preserve">5B </w:t>
      </w:r>
      <w:r>
        <w:rPr>
          <w:rFonts w:ascii="Trebuchet MS" w:hAnsi="Trebuchet MS"/>
          <w:sz w:val="22"/>
          <w:szCs w:val="22"/>
        </w:rPr>
        <w:t xml:space="preserve">  </w:t>
      </w:r>
      <w:r w:rsidRPr="00641CD0">
        <w:rPr>
          <w:rFonts w:ascii="Trebuchet MS" w:hAnsi="Trebuchet MS"/>
          <w:sz w:val="22"/>
          <w:szCs w:val="22"/>
        </w:rPr>
        <w:t xml:space="preserve">Eficientizarea utilizării energiei în sectorul agroalimentar </w:t>
      </w:r>
    </w:p>
    <w:p w:rsidR="008B3866" w:rsidRPr="00D4080C" w:rsidRDefault="008B3866" w:rsidP="008B3866">
      <w:pPr>
        <w:spacing w:after="0" w:line="23" w:lineRule="atLeast"/>
        <w:jc w:val="both"/>
        <w:rPr>
          <w:rFonts w:ascii="Trebuchet MS" w:hAnsi="Trebuchet MS"/>
        </w:rPr>
      </w:pPr>
      <w:r w:rsidRPr="00D4080C">
        <w:rPr>
          <w:rFonts w:ascii="Trebuchet MS" w:hAnsi="Trebuchet MS"/>
        </w:rPr>
        <w:t xml:space="preserve">5C Facilitarea furnizării și </w:t>
      </w:r>
      <w:proofErr w:type="gramStart"/>
      <w:r w:rsidRPr="00D4080C">
        <w:rPr>
          <w:rFonts w:ascii="Trebuchet MS" w:hAnsi="Trebuchet MS"/>
        </w:rPr>
        <w:t>a</w:t>
      </w:r>
      <w:proofErr w:type="gramEnd"/>
      <w:r w:rsidRPr="00D4080C">
        <w:rPr>
          <w:rFonts w:ascii="Trebuchet MS" w:hAnsi="Trebuchet MS"/>
        </w:rPr>
        <w:t xml:space="preserve"> utilizării surselor regenerabile de energie, a subproduselor, a deșeurilor, a reziduurilor și a altor materii prime nealimentare, în scopul bioeconomiei</w:t>
      </w:r>
    </w:p>
    <w:p w:rsidR="008B3866" w:rsidRPr="00C63EDE" w:rsidRDefault="008B3866" w:rsidP="008B3866">
      <w:pPr>
        <w:pStyle w:val="Default"/>
        <w:spacing w:line="23" w:lineRule="atLeast"/>
        <w:jc w:val="both"/>
        <w:rPr>
          <w:rFonts w:ascii="Trebuchet MS" w:hAnsi="Trebuchet MS" w:cs="Trebuchet MS"/>
        </w:rPr>
      </w:pPr>
      <w:proofErr w:type="gramStart"/>
      <w:r w:rsidRPr="000B1CA9">
        <w:rPr>
          <w:rFonts w:ascii="Trebuchet MS" w:hAnsi="Trebuchet MS" w:cs="Trebuchet MS"/>
          <w:b/>
          <w:sz w:val="22"/>
          <w:szCs w:val="22"/>
        </w:rPr>
        <w:t>Măsura contribuie la obiectivele transversale</w:t>
      </w:r>
      <w:r w:rsidRPr="000B1CA9">
        <w:rPr>
          <w:rFonts w:ascii="Trebuchet MS" w:hAnsi="Trebuchet MS" w:cs="Trebuchet MS"/>
          <w:sz w:val="22"/>
          <w:szCs w:val="22"/>
        </w:rPr>
        <w:t xml:space="preserve"> ale Reg. (UE) nr.</w:t>
      </w:r>
      <w:proofErr w:type="gramEnd"/>
      <w:r w:rsidRPr="000B1CA9">
        <w:rPr>
          <w:rFonts w:ascii="Trebuchet MS" w:hAnsi="Trebuchet MS" w:cs="Trebuchet MS"/>
          <w:sz w:val="22"/>
          <w:szCs w:val="22"/>
        </w:rPr>
        <w:t xml:space="preserve"> 1305/2013: inovare</w:t>
      </w:r>
      <w:proofErr w:type="gramStart"/>
      <w:r w:rsidRPr="000B1CA9">
        <w:rPr>
          <w:rFonts w:ascii="Trebuchet MS" w:hAnsi="Trebuchet MS" w:cs="Trebuchet MS"/>
          <w:sz w:val="22"/>
          <w:szCs w:val="22"/>
        </w:rPr>
        <w:t>,  protec</w:t>
      </w:r>
      <w:proofErr w:type="gramEnd"/>
      <w:r w:rsidRPr="000B1CA9">
        <w:rPr>
          <w:rFonts w:ascii="Trebuchet MS" w:hAnsi="Trebuchet MS" w:cs="Trebuchet MS"/>
          <w:sz w:val="22"/>
          <w:szCs w:val="22"/>
        </w:rPr>
        <w:t>ția mediului și de atenuarea schimbărilor climatice și de adaptarea la acestea</w:t>
      </w:r>
      <w:r w:rsidRPr="00C63EDE">
        <w:rPr>
          <w:rFonts w:ascii="Trebuchet MS" w:hAnsi="Trebuchet MS" w:cs="Trebuchet MS"/>
        </w:rPr>
        <w:t xml:space="preserve">, în </w:t>
      </w:r>
      <w:r w:rsidRPr="000B1CA9">
        <w:rPr>
          <w:rFonts w:ascii="Trebuchet MS" w:hAnsi="Trebuchet MS" w:cs="Trebuchet MS"/>
          <w:sz w:val="22"/>
          <w:szCs w:val="22"/>
        </w:rPr>
        <w:t xml:space="preserve">conformitate cu art. </w:t>
      </w:r>
      <w:proofErr w:type="gramStart"/>
      <w:r w:rsidRPr="000B1CA9">
        <w:rPr>
          <w:rFonts w:ascii="Trebuchet MS" w:hAnsi="Trebuchet MS" w:cs="Trebuchet MS"/>
          <w:sz w:val="22"/>
          <w:szCs w:val="22"/>
        </w:rPr>
        <w:t>5, Reg. (UE) nr.</w:t>
      </w:r>
      <w:proofErr w:type="gramEnd"/>
      <w:r w:rsidRPr="000B1CA9">
        <w:rPr>
          <w:rFonts w:ascii="Trebuchet MS" w:hAnsi="Trebuchet MS" w:cs="Trebuchet MS"/>
          <w:sz w:val="22"/>
          <w:szCs w:val="22"/>
        </w:rPr>
        <w:t xml:space="preserve"> </w:t>
      </w:r>
      <w:proofErr w:type="gramStart"/>
      <w:r w:rsidRPr="000B1CA9">
        <w:rPr>
          <w:rFonts w:ascii="Trebuchet MS" w:hAnsi="Trebuchet MS" w:cs="Trebuchet MS"/>
          <w:sz w:val="22"/>
          <w:szCs w:val="22"/>
        </w:rPr>
        <w:t>1305/2013).</w:t>
      </w:r>
      <w:proofErr w:type="gramEnd"/>
      <w:r w:rsidRPr="00C63EDE">
        <w:rPr>
          <w:rFonts w:ascii="Trebuchet MS" w:hAnsi="Trebuchet MS" w:cs="Trebuchet MS"/>
        </w:rPr>
        <w:t xml:space="preserve"> </w:t>
      </w:r>
    </w:p>
    <w:p w:rsidR="008B3866" w:rsidRDefault="008B3866" w:rsidP="008B3866">
      <w:pPr>
        <w:autoSpaceDE w:val="0"/>
        <w:autoSpaceDN w:val="0"/>
        <w:adjustRightInd w:val="0"/>
        <w:spacing w:after="0" w:line="240" w:lineRule="auto"/>
        <w:jc w:val="both"/>
        <w:rPr>
          <w:rFonts w:ascii="Trebuchet MS" w:hAnsi="Trebuchet MS" w:cs="Trebuchet MS"/>
          <w:color w:val="000000"/>
        </w:rPr>
      </w:pPr>
      <w:r w:rsidRPr="00A61961">
        <w:rPr>
          <w:rFonts w:ascii="Trebuchet MS" w:hAnsi="Trebuchet MS" w:cs="Trebuchet MS"/>
          <w:b/>
          <w:color w:val="000000"/>
        </w:rPr>
        <w:t>Complementaritatea cu alte măsuri din SDL</w:t>
      </w:r>
      <w:r>
        <w:rPr>
          <w:rFonts w:ascii="Trebuchet MS" w:hAnsi="Trebuchet MS" w:cs="Trebuchet MS"/>
          <w:color w:val="000000"/>
        </w:rPr>
        <w:t xml:space="preserve">: Măsura M2 este complementară cu măsura M1, in sensul </w:t>
      </w:r>
      <w:proofErr w:type="gramStart"/>
      <w:r>
        <w:rPr>
          <w:rFonts w:ascii="Trebuchet MS" w:hAnsi="Trebuchet MS" w:cs="Trebuchet MS"/>
          <w:color w:val="000000"/>
        </w:rPr>
        <w:t>că  beneficiarii</w:t>
      </w:r>
      <w:proofErr w:type="gramEnd"/>
      <w:r>
        <w:rPr>
          <w:rFonts w:ascii="Trebuchet MS" w:hAnsi="Trebuchet MS" w:cs="Trebuchet MS"/>
          <w:color w:val="000000"/>
        </w:rPr>
        <w:t xml:space="preserve"> direcţi ai măsurii M2 vor fi beneficiari indirecţi ai măsurii M1 si cu măsura M4 in sensul că beneficiarii direcţi ai măsurii M2 pot fi beneficiari direct/indirecţi ai măsurii M4 . </w:t>
      </w:r>
    </w:p>
    <w:p w:rsidR="008B3866" w:rsidRPr="00843A34" w:rsidRDefault="008B3866" w:rsidP="008B3866">
      <w:pPr>
        <w:autoSpaceDE w:val="0"/>
        <w:autoSpaceDN w:val="0"/>
        <w:adjustRightInd w:val="0"/>
        <w:spacing w:after="0" w:line="240" w:lineRule="auto"/>
        <w:jc w:val="both"/>
        <w:rPr>
          <w:rFonts w:ascii="Trebuchet MS" w:hAnsi="Trebuchet MS"/>
          <w:b/>
          <w:bCs/>
        </w:rPr>
      </w:pPr>
      <w:r w:rsidRPr="00A61961">
        <w:rPr>
          <w:rFonts w:ascii="Trebuchet MS" w:hAnsi="Trebuchet MS" w:cs="Trebuchet MS"/>
          <w:b/>
          <w:color w:val="000000"/>
        </w:rPr>
        <w:t xml:space="preserve">Sinergia cu alte măsuri din SDL: </w:t>
      </w:r>
      <w:r>
        <w:rPr>
          <w:rFonts w:ascii="Trebuchet MS" w:hAnsi="Trebuchet MS" w:cs="Trebuchet MS"/>
          <w:color w:val="000000"/>
        </w:rPr>
        <w:t>Măsura M2 contribuie impreună cu măsura M1,</w:t>
      </w:r>
      <w:r w:rsidRPr="00DA06D5">
        <w:rPr>
          <w:rFonts w:ascii="Trebuchet MS" w:hAnsi="Trebuchet MS"/>
          <w:bCs/>
        </w:rPr>
        <w:t xml:space="preserve"> </w:t>
      </w:r>
      <w:r>
        <w:rPr>
          <w:rFonts w:ascii="Trebuchet MS" w:hAnsi="Trebuchet MS"/>
          <w:bCs/>
        </w:rPr>
        <w:t>M3 şi</w:t>
      </w:r>
      <w:r>
        <w:rPr>
          <w:rFonts w:ascii="Trebuchet MS" w:hAnsi="Trebuchet MS" w:cs="Trebuchet MS"/>
          <w:color w:val="000000"/>
        </w:rPr>
        <w:t xml:space="preserve"> M4 la prioritatea </w:t>
      </w:r>
      <w:proofErr w:type="gramStart"/>
      <w:r w:rsidRPr="00B53276">
        <w:rPr>
          <w:rFonts w:ascii="Trebuchet MS" w:hAnsi="Trebuchet MS"/>
        </w:rPr>
        <w:t xml:space="preserve">P2 </w:t>
      </w:r>
      <w:r w:rsidRPr="00B53276">
        <w:rPr>
          <w:rFonts w:ascii="Trebuchet MS" w:hAnsi="Trebuchet MS"/>
          <w:bCs/>
        </w:rPr>
        <w:t>,</w:t>
      </w:r>
      <w:proofErr w:type="gramEnd"/>
      <w:r w:rsidRPr="00B53276">
        <w:rPr>
          <w:rFonts w:ascii="Trebuchet MS" w:hAnsi="Trebuchet MS"/>
          <w:bCs/>
        </w:rPr>
        <w:t xml:space="preserve"> prin DI 2</w:t>
      </w:r>
      <w:r>
        <w:rPr>
          <w:rFonts w:ascii="Trebuchet MS" w:hAnsi="Trebuchet MS"/>
          <w:bCs/>
        </w:rPr>
        <w:t>A şi DI 2B, cu măsura M4</w:t>
      </w:r>
      <w:r w:rsidRPr="00B53276">
        <w:rPr>
          <w:rFonts w:ascii="Trebuchet MS" w:hAnsi="Trebuchet MS"/>
          <w:bCs/>
        </w:rPr>
        <w:t xml:space="preserve"> la prioritatea P</w:t>
      </w:r>
      <w:r>
        <w:rPr>
          <w:rFonts w:ascii="Trebuchet MS" w:hAnsi="Trebuchet MS"/>
          <w:bCs/>
        </w:rPr>
        <w:t>3</w:t>
      </w:r>
      <w:r w:rsidRPr="00B53276">
        <w:rPr>
          <w:rFonts w:ascii="Trebuchet MS" w:hAnsi="Trebuchet MS"/>
          <w:bCs/>
        </w:rPr>
        <w:t xml:space="preserve">, prin DI </w:t>
      </w:r>
      <w:r>
        <w:rPr>
          <w:rFonts w:ascii="Trebuchet MS" w:hAnsi="Trebuchet MS"/>
          <w:bCs/>
        </w:rPr>
        <w:t>3A  ş</w:t>
      </w:r>
      <w:r w:rsidRPr="00B53276">
        <w:rPr>
          <w:rFonts w:ascii="Trebuchet MS" w:hAnsi="Trebuchet MS"/>
          <w:bCs/>
        </w:rPr>
        <w:t>i la prioritatea P5 cu măsura M</w:t>
      </w:r>
      <w:r>
        <w:rPr>
          <w:rFonts w:ascii="Trebuchet MS" w:hAnsi="Trebuchet MS"/>
          <w:bCs/>
        </w:rPr>
        <w:t>5</w:t>
      </w:r>
      <w:r w:rsidRPr="00B53276">
        <w:rPr>
          <w:rFonts w:ascii="Trebuchet MS" w:hAnsi="Trebuchet MS"/>
          <w:bCs/>
        </w:rPr>
        <w:t xml:space="preserve"> prin DI</w:t>
      </w:r>
      <w:r>
        <w:rPr>
          <w:rFonts w:ascii="Trebuchet MS" w:hAnsi="Trebuchet MS"/>
          <w:bCs/>
        </w:rPr>
        <w:t xml:space="preserve"> </w:t>
      </w:r>
      <w:r w:rsidRPr="00B53276">
        <w:rPr>
          <w:rFonts w:ascii="Trebuchet MS" w:hAnsi="Trebuchet MS"/>
          <w:bCs/>
        </w:rPr>
        <w:t>5C  .</w:t>
      </w:r>
    </w:p>
    <w:p w:rsidR="008B3866" w:rsidRPr="00AF5D57" w:rsidRDefault="008B3866" w:rsidP="008B3866">
      <w:pPr>
        <w:autoSpaceDE w:val="0"/>
        <w:autoSpaceDN w:val="0"/>
        <w:adjustRightInd w:val="0"/>
        <w:spacing w:after="0" w:line="240" w:lineRule="auto"/>
        <w:jc w:val="both"/>
        <w:rPr>
          <w:rFonts w:ascii="Trebuchet MS" w:hAnsi="Trebuchet MS"/>
          <w:sz w:val="24"/>
          <w:szCs w:val="24"/>
        </w:rPr>
      </w:pPr>
    </w:p>
    <w:p w:rsidR="008B3866" w:rsidRPr="00AF5D57" w:rsidRDefault="008B3866" w:rsidP="008B386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2. Valoarea adăugată </w:t>
      </w:r>
      <w:proofErr w:type="gramStart"/>
      <w:r w:rsidRPr="00AF5D57">
        <w:rPr>
          <w:rFonts w:ascii="Trebuchet MS" w:hAnsi="Trebuchet MS" w:cs="Trebuchet MS"/>
          <w:b/>
          <w:bCs/>
          <w:color w:val="000000"/>
        </w:rPr>
        <w:t>a</w:t>
      </w:r>
      <w:proofErr w:type="gramEnd"/>
      <w:r w:rsidRPr="00AF5D57">
        <w:rPr>
          <w:rFonts w:ascii="Trebuchet MS" w:hAnsi="Trebuchet MS" w:cs="Trebuchet MS"/>
          <w:b/>
          <w:bCs/>
          <w:color w:val="000000"/>
        </w:rPr>
        <w:t xml:space="preserve"> măsurii </w:t>
      </w:r>
    </w:p>
    <w:p w:rsidR="008B3866" w:rsidRPr="007B22AD" w:rsidRDefault="008B3866" w:rsidP="008B3866">
      <w:pPr>
        <w:autoSpaceDE w:val="0"/>
        <w:autoSpaceDN w:val="0"/>
        <w:adjustRightInd w:val="0"/>
        <w:spacing w:after="0" w:line="23" w:lineRule="atLeast"/>
        <w:ind w:firstLine="720"/>
        <w:jc w:val="both"/>
        <w:rPr>
          <w:rFonts w:ascii="Trebuchet MS" w:hAnsi="Trebuchet MS"/>
          <w:u w:val="single"/>
        </w:rPr>
      </w:pPr>
      <w:r>
        <w:rPr>
          <w:rFonts w:ascii="Trebuchet MS" w:hAnsi="Trebuchet MS" w:cs="Times New Roman"/>
          <w:color w:val="000000"/>
        </w:rPr>
        <w:t xml:space="preserve">Valoarea adaugată a măsurii constă in faptul că sprijină aplicarea de  soluţii inovatoare la problemele existente in teritoriu, creand conexiunea intre cele trei tipuri de interventii  majore GAL descries in cap IV : </w:t>
      </w:r>
      <w:r w:rsidRPr="007B22AD">
        <w:rPr>
          <w:rFonts w:ascii="Trebuchet MS" w:hAnsi="Trebuchet MS"/>
          <w:u w:val="single"/>
        </w:rPr>
        <w:t>intervenţii prin promovarea tehnologiilor inovatoare</w:t>
      </w:r>
      <w:r>
        <w:rPr>
          <w:rFonts w:ascii="Trebuchet MS" w:hAnsi="Trebuchet MS"/>
        </w:rPr>
        <w:t xml:space="preserve"> in scopul creşterii competitivităţii ,viabilităţii fermelor şi sprijinirea tinerilor fermieri</w:t>
      </w:r>
      <w:r>
        <w:rPr>
          <w:rFonts w:ascii="Trebuchet MS" w:hAnsi="Trebuchet MS" w:cs="Times New Roman"/>
          <w:color w:val="000000"/>
        </w:rPr>
        <w:t xml:space="preserve">,  </w:t>
      </w:r>
      <w:r w:rsidRPr="007B22AD">
        <w:rPr>
          <w:rFonts w:ascii="Trebuchet MS" w:hAnsi="Trebuchet MS"/>
          <w:u w:val="single"/>
        </w:rPr>
        <w:t>intervenţii prin instruire</w:t>
      </w:r>
      <w:r>
        <w:rPr>
          <w:rFonts w:ascii="Trebuchet MS" w:hAnsi="Trebuchet MS"/>
        </w:rPr>
        <w:t xml:space="preserve"> in scopul incurajării cooperării intre beneficiari şi creării unei baze de cunoştinţe ( informare si acţiuni demonstrative in cele două sectoare relevante ale teritoriului:vegetal şi zootehnic )</w:t>
      </w:r>
      <w:r>
        <w:rPr>
          <w:rFonts w:ascii="Trebuchet MS" w:hAnsi="Trebuchet MS" w:cs="Times New Roman"/>
          <w:color w:val="000000"/>
        </w:rPr>
        <w:t xml:space="preserve"> şi </w:t>
      </w:r>
      <w:r w:rsidRPr="007B22AD">
        <w:rPr>
          <w:rFonts w:ascii="Trebuchet MS" w:hAnsi="Trebuchet MS"/>
          <w:u w:val="single"/>
        </w:rPr>
        <w:t>intervenţii pentru participarea la lanţul agroalimentar</w:t>
      </w:r>
      <w:r w:rsidRPr="00EC29F4">
        <w:rPr>
          <w:rFonts w:ascii="Trebuchet MS" w:hAnsi="Trebuchet MS"/>
          <w:u w:val="single"/>
        </w:rPr>
        <w:t xml:space="preserve"> </w:t>
      </w:r>
      <w:r w:rsidRPr="007B22AD">
        <w:rPr>
          <w:rFonts w:ascii="Trebuchet MS" w:hAnsi="Trebuchet MS"/>
          <w:u w:val="single"/>
        </w:rPr>
        <w:t>stimularea cooperării şi asocierii</w:t>
      </w:r>
      <w:r>
        <w:rPr>
          <w:rFonts w:ascii="Trebuchet MS" w:hAnsi="Trebuchet MS"/>
          <w:u w:val="single"/>
        </w:rPr>
        <w:t xml:space="preserve"> </w:t>
      </w:r>
      <w:r>
        <w:rPr>
          <w:rFonts w:ascii="Trebuchet MS" w:hAnsi="Trebuchet MS"/>
        </w:rPr>
        <w:t xml:space="preserve">( circuite scurte, pieţe locale, creşterea valorii adăugate a produselor, diversificare). </w:t>
      </w:r>
    </w:p>
    <w:p w:rsidR="008B3866" w:rsidRPr="00EC769B" w:rsidRDefault="008B3866" w:rsidP="008B3866">
      <w:pPr>
        <w:autoSpaceDE w:val="0"/>
        <w:autoSpaceDN w:val="0"/>
        <w:adjustRightInd w:val="0"/>
        <w:spacing w:after="0" w:line="23" w:lineRule="atLeast"/>
        <w:ind w:firstLine="720"/>
        <w:jc w:val="both"/>
        <w:rPr>
          <w:rFonts w:ascii="Trebuchet MS" w:hAnsi="Trebuchet MS"/>
        </w:rPr>
      </w:pPr>
      <w:r>
        <w:rPr>
          <w:rFonts w:ascii="Trebuchet MS" w:hAnsi="Trebuchet MS"/>
        </w:rPr>
        <w:t xml:space="preserve">Cele trei intervenţii se regăsesc </w:t>
      </w:r>
      <w:proofErr w:type="gramStart"/>
      <w:r>
        <w:rPr>
          <w:rFonts w:ascii="Trebuchet MS" w:hAnsi="Trebuchet MS"/>
        </w:rPr>
        <w:t>in  criteriile</w:t>
      </w:r>
      <w:proofErr w:type="gramEnd"/>
      <w:r>
        <w:rPr>
          <w:rFonts w:ascii="Trebuchet MS" w:hAnsi="Trebuchet MS"/>
        </w:rPr>
        <w:t xml:space="preserve"> de eligibilitate şi selecţie stabilite in cadrul  măsurii</w:t>
      </w:r>
      <w:r>
        <w:rPr>
          <w:rFonts w:ascii="Trebuchet MS" w:hAnsi="Trebuchet MS"/>
          <w:bCs/>
          <w:iCs/>
        </w:rPr>
        <w:t xml:space="preserve">, asigurand complementaritatea şi sinergia intre măsuri (participarea simultană la cel puţin doua din acţiuni: instruire, investiţii, cooperare /asociere). Intervenţiile </w:t>
      </w:r>
      <w:r w:rsidRPr="00EC769B">
        <w:rPr>
          <w:rFonts w:ascii="Trebuchet MS" w:hAnsi="Trebuchet MS"/>
        </w:rPr>
        <w:t xml:space="preserve">sunt justificate de faptul că sectorul </w:t>
      </w:r>
      <w:proofErr w:type="gramStart"/>
      <w:r w:rsidRPr="00EC769B">
        <w:rPr>
          <w:rFonts w:ascii="Trebuchet MS" w:hAnsi="Trebuchet MS"/>
        </w:rPr>
        <w:t xml:space="preserve">agricol  </w:t>
      </w:r>
      <w:r w:rsidRPr="0093730A">
        <w:rPr>
          <w:rFonts w:ascii="Trebuchet MS" w:hAnsi="Trebuchet MS"/>
        </w:rPr>
        <w:t>prezintă</w:t>
      </w:r>
      <w:proofErr w:type="gramEnd"/>
      <w:r w:rsidRPr="0093730A">
        <w:rPr>
          <w:rFonts w:ascii="Trebuchet MS" w:hAnsi="Trebuchet MS"/>
        </w:rPr>
        <w:t xml:space="preserve"> o slabă valorificare a potenţialului </w:t>
      </w:r>
      <w:r>
        <w:rPr>
          <w:rFonts w:ascii="Trebuchet MS" w:hAnsi="Trebuchet MS"/>
        </w:rPr>
        <w:t xml:space="preserve">natural </w:t>
      </w:r>
      <w:r w:rsidRPr="0093730A">
        <w:rPr>
          <w:rFonts w:ascii="Trebuchet MS" w:hAnsi="Trebuchet MS"/>
        </w:rPr>
        <w:t>material, uman şi financiar .</w:t>
      </w:r>
      <w:r w:rsidRPr="00503EF9">
        <w:rPr>
          <w:rFonts w:ascii="Trebuchet MS" w:hAnsi="Trebuchet MS"/>
        </w:rPr>
        <w:t xml:space="preserve"> </w:t>
      </w:r>
      <w:r>
        <w:rPr>
          <w:rFonts w:ascii="Trebuchet MS" w:hAnsi="Trebuchet MS"/>
        </w:rPr>
        <w:t>Prin abordarea intergată a productiei şi prelucrării se doreşte completarea verigilor lipsă intre sectoare şi diversificarea activitătilor agricole</w:t>
      </w:r>
      <w:r w:rsidRPr="0093730A">
        <w:rPr>
          <w:rFonts w:ascii="Trebuchet MS" w:hAnsi="Trebuchet MS"/>
        </w:rPr>
        <w:t xml:space="preserve"> </w:t>
      </w:r>
      <w:r>
        <w:rPr>
          <w:rFonts w:ascii="Trebuchet MS" w:hAnsi="Trebuchet MS"/>
        </w:rPr>
        <w:t>C</w:t>
      </w:r>
      <w:r w:rsidRPr="00EC769B">
        <w:rPr>
          <w:rFonts w:ascii="Trebuchet MS" w:hAnsi="Trebuchet MS"/>
        </w:rPr>
        <w:t>ompetitivitate</w:t>
      </w:r>
      <w:r>
        <w:rPr>
          <w:rFonts w:ascii="Trebuchet MS" w:hAnsi="Trebuchet MS"/>
        </w:rPr>
        <w:t>a va fi abordată inovativ</w:t>
      </w:r>
      <w:r w:rsidRPr="00EC769B">
        <w:rPr>
          <w:rFonts w:ascii="Trebuchet MS" w:hAnsi="Trebuchet MS"/>
        </w:rPr>
        <w:t xml:space="preserve"> </w:t>
      </w:r>
      <w:r>
        <w:rPr>
          <w:rFonts w:ascii="Trebuchet MS" w:hAnsi="Trebuchet MS"/>
        </w:rPr>
        <w:t>luand</w:t>
      </w:r>
      <w:r w:rsidRPr="00EC769B">
        <w:rPr>
          <w:rFonts w:ascii="Trebuchet MS" w:hAnsi="Trebuchet MS"/>
        </w:rPr>
        <w:t xml:space="preserve"> în considerare şi aspectele de mediu şi cele sociale cum ar fi menţinerea tinerilor fermieri în teritoriul Moldo-Prut</w:t>
      </w:r>
      <w:r>
        <w:rPr>
          <w:rFonts w:ascii="Trebuchet MS" w:hAnsi="Trebuchet MS"/>
        </w:rPr>
        <w:t xml:space="preserve"> prin crearea de noi locuri de muncă,</w:t>
      </w:r>
      <w:r w:rsidRPr="00EC769B">
        <w:rPr>
          <w:rFonts w:ascii="Trebuchet MS" w:hAnsi="Trebuchet MS"/>
        </w:rPr>
        <w:t>reduce</w:t>
      </w:r>
      <w:r>
        <w:rPr>
          <w:rFonts w:ascii="Trebuchet MS" w:hAnsi="Trebuchet MS"/>
        </w:rPr>
        <w:t>rea efectelor</w:t>
      </w:r>
      <w:r w:rsidRPr="00EC769B">
        <w:rPr>
          <w:rFonts w:ascii="Trebuchet MS" w:hAnsi="Trebuchet MS"/>
        </w:rPr>
        <w:t xml:space="preserve"> negative asupra mediului</w:t>
      </w:r>
      <w:r>
        <w:rPr>
          <w:rFonts w:ascii="Trebuchet MS" w:hAnsi="Trebuchet MS"/>
        </w:rPr>
        <w:t>,utilizarea eficienta a apei si a  energiei din surse regenerabile, fiind atinse obiectivele transversale de mediu si inovare.</w:t>
      </w:r>
    </w:p>
    <w:p w:rsidR="008B3866" w:rsidRDefault="008B3866" w:rsidP="008B3866">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 xml:space="preserve">Implementarea acestei măsuri in corelaţie cu celelalte măsuri din SDL va avea un impact semnificativ şi va aduce plus-valoare activităţilor agricole şi de prelucrare derulate in </w:t>
      </w:r>
      <w:r>
        <w:rPr>
          <w:rFonts w:ascii="Trebuchet MS" w:hAnsi="Trebuchet MS" w:cs="Times New Roman"/>
          <w:color w:val="000000"/>
        </w:rPr>
        <w:lastRenderedPageBreak/>
        <w:t>teritoriu</w:t>
      </w:r>
      <w:proofErr w:type="gramStart"/>
      <w:r>
        <w:rPr>
          <w:rFonts w:ascii="Trebuchet MS" w:hAnsi="Trebuchet MS" w:cs="Times New Roman"/>
          <w:color w:val="000000"/>
        </w:rPr>
        <w:t>,prin</w:t>
      </w:r>
      <w:proofErr w:type="gramEnd"/>
      <w:r>
        <w:rPr>
          <w:rFonts w:ascii="Trebuchet MS" w:hAnsi="Trebuchet MS" w:cs="Times New Roman"/>
          <w:color w:val="000000"/>
        </w:rPr>
        <w:t xml:space="preserve">  imbunătăţirea procedurilor de lucru ale fermierilor şi creşterea competitivităţii fermelor.</w:t>
      </w:r>
    </w:p>
    <w:p w:rsidR="008B3866" w:rsidRDefault="008B3866" w:rsidP="008B38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Arial"/>
          <w:lang w:val="ro-RO"/>
        </w:rPr>
      </w:pPr>
    </w:p>
    <w:p w:rsidR="008B3866" w:rsidRDefault="008B3866" w:rsidP="008B3866">
      <w:pPr>
        <w:autoSpaceDE w:val="0"/>
        <w:autoSpaceDN w:val="0"/>
        <w:adjustRightInd w:val="0"/>
        <w:spacing w:after="0" w:line="240" w:lineRule="auto"/>
        <w:jc w:val="both"/>
        <w:rPr>
          <w:rFonts w:ascii="Trebuchet MS" w:hAnsi="Trebuchet MS" w:cs="Trebuchet MS"/>
          <w:b/>
          <w:bCs/>
          <w:color w:val="000000"/>
        </w:rPr>
      </w:pPr>
      <w:r w:rsidRPr="00AF5D57">
        <w:rPr>
          <w:rFonts w:ascii="Trebuchet MS" w:hAnsi="Trebuchet MS" w:cs="Trebuchet MS"/>
          <w:b/>
          <w:bCs/>
          <w:color w:val="000000"/>
        </w:rPr>
        <w:t xml:space="preserve">3. Trimiteri la alte acte legislative </w:t>
      </w:r>
    </w:p>
    <w:p w:rsidR="008B3866" w:rsidRPr="00EB3C31" w:rsidRDefault="008B3866" w:rsidP="008B3866">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R (UE) Nr. 1303/2013 </w:t>
      </w:r>
      <w:r w:rsidRPr="00EB3C31">
        <w:rPr>
          <w:rFonts w:ascii="Trebuchet MS" w:hAnsi="Trebuchet MS" w:cs="Times New Roman"/>
          <w:color w:val="000000"/>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(UE) nr. 1083/2006 al Consiliului </w:t>
      </w:r>
    </w:p>
    <w:p w:rsidR="008B3866" w:rsidRPr="00EB3C31" w:rsidRDefault="008B3866" w:rsidP="008B3866">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Recomandarea 2003/361/CE </w:t>
      </w:r>
      <w:r w:rsidRPr="00EB3C31">
        <w:rPr>
          <w:rFonts w:ascii="Trebuchet MS" w:hAnsi="Trebuchet MS" w:cs="Times New Roman"/>
          <w:color w:val="000000"/>
        </w:rPr>
        <w:t xml:space="preserve">din 6 mai 2003 privind definirea micro-întreprinderilor şi </w:t>
      </w:r>
      <w:proofErr w:type="gramStart"/>
      <w:r w:rsidRPr="00EB3C31">
        <w:rPr>
          <w:rFonts w:ascii="Trebuchet MS" w:hAnsi="Trebuchet MS" w:cs="Times New Roman"/>
          <w:color w:val="000000"/>
        </w:rPr>
        <w:t>a</w:t>
      </w:r>
      <w:proofErr w:type="gramEnd"/>
      <w:r w:rsidRPr="00EB3C31">
        <w:rPr>
          <w:rFonts w:ascii="Trebuchet MS" w:hAnsi="Trebuchet MS" w:cs="Times New Roman"/>
          <w:color w:val="000000"/>
        </w:rPr>
        <w:t xml:space="preserve"> întreprinderilor mici şi mijlocii</w:t>
      </w:r>
    </w:p>
    <w:p w:rsidR="008B3866" w:rsidRPr="00EB3C31" w:rsidRDefault="008B3866" w:rsidP="008B3866">
      <w:pPr>
        <w:autoSpaceDE w:val="0"/>
        <w:autoSpaceDN w:val="0"/>
        <w:adjustRightInd w:val="0"/>
        <w:spacing w:after="0" w:line="240" w:lineRule="auto"/>
        <w:jc w:val="both"/>
        <w:rPr>
          <w:rFonts w:ascii="Trebuchet MS" w:hAnsi="Trebuchet MS" w:cs="Times New Roman"/>
          <w:color w:val="000000"/>
        </w:rPr>
      </w:pPr>
      <w:proofErr w:type="gramStart"/>
      <w:r w:rsidRPr="00EB3C31">
        <w:rPr>
          <w:rFonts w:ascii="Trebuchet MS" w:hAnsi="Trebuchet MS" w:cs="Times New Roman"/>
          <w:b/>
          <w:bCs/>
          <w:color w:val="000000"/>
        </w:rPr>
        <w:t>R (UE) nr.</w:t>
      </w:r>
      <w:proofErr w:type="gramEnd"/>
      <w:r w:rsidRPr="00EB3C31">
        <w:rPr>
          <w:rFonts w:ascii="Trebuchet MS" w:hAnsi="Trebuchet MS" w:cs="Times New Roman"/>
          <w:b/>
          <w:bCs/>
          <w:color w:val="000000"/>
        </w:rPr>
        <w:t xml:space="preserve"> 1242/2008 </w:t>
      </w:r>
      <w:r w:rsidRPr="00EB3C31">
        <w:rPr>
          <w:rFonts w:ascii="Trebuchet MS" w:hAnsi="Trebuchet MS" w:cs="Times New Roman"/>
          <w:color w:val="000000"/>
        </w:rPr>
        <w:t xml:space="preserve">de stabilire a unei tipologii comunitare pentru exploatații agricole </w:t>
      </w:r>
    </w:p>
    <w:p w:rsidR="008B3866" w:rsidRPr="00EB3C31" w:rsidRDefault="008B3866" w:rsidP="008B3866">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Legislație națională </w:t>
      </w:r>
    </w:p>
    <w:p w:rsidR="008B3866" w:rsidRPr="00EB3C31" w:rsidRDefault="008B3866" w:rsidP="008B3866">
      <w:pPr>
        <w:autoSpaceDE w:val="0"/>
        <w:autoSpaceDN w:val="0"/>
        <w:adjustRightInd w:val="0"/>
        <w:spacing w:after="0" w:line="240" w:lineRule="auto"/>
        <w:jc w:val="both"/>
        <w:rPr>
          <w:rFonts w:ascii="Trebuchet MS" w:hAnsi="Trebuchet MS" w:cs="Times New Roman"/>
          <w:color w:val="000000"/>
        </w:rPr>
      </w:pPr>
      <w:proofErr w:type="gramStart"/>
      <w:r w:rsidRPr="00EB3C31">
        <w:rPr>
          <w:rFonts w:ascii="Trebuchet MS" w:hAnsi="Trebuchet MS" w:cs="Times New Roman"/>
          <w:b/>
          <w:bCs/>
          <w:color w:val="000000"/>
        </w:rPr>
        <w:t>Legea cooperaţiei agricole nr.</w:t>
      </w:r>
      <w:proofErr w:type="gramEnd"/>
      <w:r w:rsidRPr="00EB3C31">
        <w:rPr>
          <w:rFonts w:ascii="Trebuchet MS" w:hAnsi="Trebuchet MS" w:cs="Times New Roman"/>
          <w:b/>
          <w:bCs/>
          <w:color w:val="000000"/>
        </w:rPr>
        <w:t xml:space="preserve"> 566/2004 </w:t>
      </w:r>
      <w:r w:rsidRPr="00EB3C31">
        <w:rPr>
          <w:rFonts w:ascii="Trebuchet MS" w:hAnsi="Trebuchet MS" w:cs="Times New Roman"/>
          <w:color w:val="000000"/>
        </w:rPr>
        <w:t xml:space="preserve">cu completările și modificările ulterioare, pentru beneficiarii cooperative agricole, </w:t>
      </w:r>
    </w:p>
    <w:p w:rsidR="008B3866" w:rsidRPr="00EB3C31" w:rsidRDefault="008B3866" w:rsidP="008B3866">
      <w:pPr>
        <w:autoSpaceDE w:val="0"/>
        <w:autoSpaceDN w:val="0"/>
        <w:adjustRightInd w:val="0"/>
        <w:spacing w:after="0" w:line="240" w:lineRule="auto"/>
        <w:jc w:val="both"/>
        <w:rPr>
          <w:rFonts w:ascii="Trebuchet MS" w:hAnsi="Trebuchet MS" w:cs="Times New Roman"/>
          <w:color w:val="000000"/>
        </w:rPr>
      </w:pPr>
      <w:proofErr w:type="gramStart"/>
      <w:r w:rsidRPr="00EB3C31">
        <w:rPr>
          <w:rFonts w:ascii="Trebuchet MS" w:hAnsi="Trebuchet MS" w:cs="Times New Roman"/>
          <w:b/>
          <w:bCs/>
          <w:color w:val="000000"/>
        </w:rPr>
        <w:t>Ordinul nr.</w:t>
      </w:r>
      <w:proofErr w:type="gramEnd"/>
      <w:r w:rsidRPr="00EB3C31">
        <w:rPr>
          <w:rFonts w:ascii="Trebuchet MS" w:hAnsi="Trebuchet MS" w:cs="Times New Roman"/>
          <w:b/>
          <w:bCs/>
          <w:color w:val="000000"/>
        </w:rPr>
        <w:t xml:space="preserve"> 119/2014 </w:t>
      </w:r>
      <w:r w:rsidRPr="00EB3C31">
        <w:rPr>
          <w:rFonts w:ascii="Trebuchet MS" w:hAnsi="Trebuchet MS" w:cs="Times New Roman"/>
          <w:color w:val="000000"/>
        </w:rPr>
        <w:t xml:space="preserve">pentru aprobarea Normelor de igienă şi sănătate publică privind mediul de viaţă al populaţiei cu modificările și completările ulterioare, </w:t>
      </w:r>
    </w:p>
    <w:p w:rsidR="008B3866" w:rsidRPr="00EB3C31" w:rsidRDefault="008B3866" w:rsidP="008B3866">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Ordinul 10/2008 </w:t>
      </w:r>
      <w:r w:rsidRPr="00EB3C31">
        <w:rPr>
          <w:rFonts w:ascii="Trebuchet MS" w:hAnsi="Trebuchet MS" w:cs="Times New Roman"/>
          <w:color w:val="000000"/>
        </w:rPr>
        <w:t xml:space="preserve">privind aprobarea Normei sanitare veterinare care stabileşte procedura pentru marcarea şi certificarea sanitară veterinară a cărnii proaspete şi marcarea produselor de origine animală destinate consumului uman cu modificările și completările ulterioare, </w:t>
      </w:r>
    </w:p>
    <w:p w:rsidR="008B3866" w:rsidRPr="00EB3C31" w:rsidRDefault="008B3866" w:rsidP="008B3866">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Ordinul 111/2008 </w:t>
      </w:r>
      <w:r w:rsidRPr="00EB3C31">
        <w:rPr>
          <w:rFonts w:ascii="Trebuchet MS" w:hAnsi="Trebuchet MS" w:cs="Times New Roman"/>
          <w:color w:val="000000"/>
        </w:rPr>
        <w:t xml:space="preserve">privind aprobarea Normei sanitare veterinare şi pentru siguranţa alimentelor </w:t>
      </w:r>
    </w:p>
    <w:p w:rsidR="008B3866" w:rsidRDefault="008B3866" w:rsidP="008B3866">
      <w:pPr>
        <w:autoSpaceDE w:val="0"/>
        <w:autoSpaceDN w:val="0"/>
        <w:adjustRightInd w:val="0"/>
        <w:spacing w:after="0" w:line="240" w:lineRule="auto"/>
        <w:jc w:val="both"/>
        <w:rPr>
          <w:rFonts w:ascii="Times New Roman" w:hAnsi="Times New Roman" w:cs="Times New Roman"/>
          <w:color w:val="000000"/>
          <w:sz w:val="23"/>
          <w:szCs w:val="23"/>
        </w:rPr>
      </w:pPr>
      <w:r w:rsidRPr="00EB3C31">
        <w:rPr>
          <w:rFonts w:ascii="Trebuchet MS" w:hAnsi="Trebuchet MS" w:cs="Times New Roman"/>
          <w:b/>
          <w:bCs/>
          <w:color w:val="000000"/>
        </w:rPr>
        <w:t xml:space="preserve">Ordin 57 din 2010 </w:t>
      </w:r>
      <w:r w:rsidRPr="00EB3C31">
        <w:rPr>
          <w:rFonts w:ascii="Trebuchet MS" w:hAnsi="Trebuchet MS" w:cs="Times New Roman"/>
          <w:color w:val="000000"/>
        </w:rPr>
        <w:t>pentru aprobarea Normei sanitare veterinare privind procedura de autorizare sanitară veterinară a unităţilor care produc, procesează, depozitează, transportă şi/sau distribuie produse de origine animal cu modificările și completările ulterioare</w:t>
      </w:r>
      <w:r w:rsidRPr="00EB3C31">
        <w:rPr>
          <w:rFonts w:ascii="Times New Roman" w:hAnsi="Times New Roman" w:cs="Times New Roman"/>
          <w:color w:val="000000"/>
          <w:sz w:val="23"/>
          <w:szCs w:val="23"/>
        </w:rPr>
        <w:t xml:space="preserve">. </w:t>
      </w:r>
    </w:p>
    <w:p w:rsidR="008B3866" w:rsidRPr="00AF5D57" w:rsidRDefault="008B3866" w:rsidP="008B3866">
      <w:pPr>
        <w:autoSpaceDE w:val="0"/>
        <w:autoSpaceDN w:val="0"/>
        <w:adjustRightInd w:val="0"/>
        <w:spacing w:after="0" w:line="240" w:lineRule="auto"/>
        <w:jc w:val="both"/>
        <w:rPr>
          <w:rFonts w:ascii="Trebuchet MS" w:hAnsi="Trebuchet MS" w:cs="Trebuchet MS"/>
          <w:color w:val="000000"/>
        </w:rPr>
      </w:pPr>
    </w:p>
    <w:p w:rsidR="008B3866" w:rsidRPr="00AF5D57" w:rsidRDefault="008B3866" w:rsidP="008B386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4. Beneficiari direcți/indirecți (grup țintă) </w:t>
      </w:r>
    </w:p>
    <w:p w:rsidR="008B3866" w:rsidRDefault="008B3866" w:rsidP="008B3866">
      <w:pPr>
        <w:autoSpaceDE w:val="0"/>
        <w:autoSpaceDN w:val="0"/>
        <w:adjustRightInd w:val="0"/>
        <w:spacing w:after="0" w:line="240" w:lineRule="auto"/>
        <w:jc w:val="both"/>
        <w:rPr>
          <w:rFonts w:ascii="Trebuchet MS" w:hAnsi="Trebuchet MS" w:cs="Times New Roman"/>
          <w:color w:val="000000"/>
        </w:rPr>
      </w:pPr>
      <w:r w:rsidRPr="00D26107">
        <w:rPr>
          <w:rFonts w:ascii="Trebuchet MS" w:hAnsi="Trebuchet MS" w:cs="Times New Roman"/>
          <w:color w:val="000000"/>
          <w:u w:val="single"/>
        </w:rPr>
        <w:t>Beneficiari direcţi</w:t>
      </w:r>
      <w:r>
        <w:rPr>
          <w:rFonts w:ascii="Trebuchet MS" w:hAnsi="Trebuchet MS" w:cs="Times New Roman"/>
          <w:color w:val="000000"/>
        </w:rPr>
        <w:t xml:space="preserve">: </w:t>
      </w:r>
    </w:p>
    <w:p w:rsidR="008B3866" w:rsidRDefault="008B3866" w:rsidP="008B3866">
      <w:pPr>
        <w:autoSpaceDE w:val="0"/>
        <w:autoSpaceDN w:val="0"/>
        <w:adjustRightInd w:val="0"/>
        <w:spacing w:after="0" w:line="240" w:lineRule="auto"/>
        <w:jc w:val="both"/>
        <w:rPr>
          <w:rFonts w:ascii="Trebuchet MS" w:hAnsi="Trebuchet MS" w:cs="Times New Roman"/>
          <w:color w:val="000000"/>
        </w:rPr>
      </w:pPr>
      <w:r w:rsidRPr="00AD3852">
        <w:rPr>
          <w:rFonts w:ascii="Trebuchet MS" w:hAnsi="Trebuchet MS" w:cs="Times New Roman"/>
          <w:color w:val="000000"/>
        </w:rPr>
        <w:t>Fermieri</w:t>
      </w:r>
      <w:r>
        <w:rPr>
          <w:rFonts w:ascii="Trebuchet MS" w:hAnsi="Trebuchet MS" w:cs="Times New Roman"/>
          <w:color w:val="000000"/>
        </w:rPr>
        <w:t xml:space="preserve">i autorizaţi sau asociaţii/cooperative ale </w:t>
      </w:r>
      <w:proofErr w:type="gramStart"/>
      <w:r>
        <w:rPr>
          <w:rFonts w:ascii="Trebuchet MS" w:hAnsi="Trebuchet MS" w:cs="Times New Roman"/>
          <w:color w:val="000000"/>
        </w:rPr>
        <w:t>fermerilor  constituite</w:t>
      </w:r>
      <w:proofErr w:type="gramEnd"/>
      <w:r>
        <w:rPr>
          <w:rFonts w:ascii="Trebuchet MS" w:hAnsi="Trebuchet MS" w:cs="Times New Roman"/>
          <w:color w:val="000000"/>
        </w:rPr>
        <w:t xml:space="preserve"> conform reglementărilor legale, cu activitate agricolă in teritoriul GAL-ului , microintreprinderi, intreprinderi mici şi mijlocii care activează in domeniul prelucrării produselor care fac obiectul anexei I la tratat (rezultatul procesului de producţie poate fi un produs care nu face  obiectul anexei I la tratat).</w:t>
      </w:r>
    </w:p>
    <w:p w:rsidR="008B3866" w:rsidRDefault="008B3866" w:rsidP="008B3866">
      <w:pPr>
        <w:autoSpaceDE w:val="0"/>
        <w:autoSpaceDN w:val="0"/>
        <w:adjustRightInd w:val="0"/>
        <w:spacing w:after="0" w:line="240" w:lineRule="auto"/>
        <w:jc w:val="both"/>
        <w:rPr>
          <w:rFonts w:ascii="Trebuchet MS" w:hAnsi="Trebuchet MS" w:cs="Times New Roman"/>
          <w:color w:val="000000"/>
          <w:u w:val="single"/>
        </w:rPr>
      </w:pPr>
      <w:r w:rsidRPr="001B27AA">
        <w:rPr>
          <w:rFonts w:ascii="Trebuchet MS" w:hAnsi="Trebuchet MS" w:cs="Times New Roman"/>
          <w:color w:val="000000"/>
          <w:u w:val="single"/>
        </w:rPr>
        <w:t>Beneficiari indirecţi</w:t>
      </w:r>
      <w:r>
        <w:rPr>
          <w:rFonts w:ascii="Trebuchet MS" w:hAnsi="Trebuchet MS" w:cs="Times New Roman"/>
          <w:color w:val="000000"/>
          <w:u w:val="single"/>
        </w:rPr>
        <w:t>:</w:t>
      </w:r>
    </w:p>
    <w:p w:rsidR="008B3866" w:rsidRPr="00CD3EA2" w:rsidRDefault="008B3866" w:rsidP="008B3866">
      <w:pPr>
        <w:autoSpaceDE w:val="0"/>
        <w:autoSpaceDN w:val="0"/>
        <w:adjustRightInd w:val="0"/>
        <w:spacing w:after="0" w:line="240" w:lineRule="auto"/>
        <w:jc w:val="both"/>
        <w:rPr>
          <w:rFonts w:ascii="Trebuchet MS" w:hAnsi="Trebuchet MS" w:cs="Times New Roman"/>
          <w:color w:val="000000"/>
          <w:u w:val="single"/>
        </w:rPr>
      </w:pPr>
      <w:proofErr w:type="gramStart"/>
      <w:r w:rsidRPr="00CD3EA2">
        <w:rPr>
          <w:rFonts w:ascii="Trebuchet MS" w:hAnsi="Trebuchet MS"/>
        </w:rPr>
        <w:t>Persoane fi</w:t>
      </w:r>
      <w:r>
        <w:rPr>
          <w:rFonts w:ascii="Trebuchet MS" w:hAnsi="Trebuchet MS"/>
        </w:rPr>
        <w:t>zice si juridice de pe raza pieţ</w:t>
      </w:r>
      <w:r w:rsidRPr="00CD3EA2">
        <w:rPr>
          <w:rFonts w:ascii="Trebuchet MS" w:hAnsi="Trebuchet MS"/>
        </w:rPr>
        <w:t>ei</w:t>
      </w:r>
      <w:r>
        <w:rPr>
          <w:rFonts w:ascii="Trebuchet MS" w:hAnsi="Trebuchet MS"/>
        </w:rPr>
        <w:t xml:space="preserve"> locale, agenţ</w:t>
      </w:r>
      <w:r w:rsidRPr="00CD3EA2">
        <w:rPr>
          <w:rFonts w:ascii="Trebuchet MS" w:hAnsi="Trebuchet MS"/>
        </w:rPr>
        <w:t xml:space="preserve">i din </w:t>
      </w:r>
      <w:r>
        <w:rPr>
          <w:rFonts w:ascii="Trebuchet MS" w:hAnsi="Trebuchet MS"/>
        </w:rPr>
        <w:t>domeniul turismului si alimentaţ</w:t>
      </w:r>
      <w:r w:rsidRPr="00CD3EA2">
        <w:rPr>
          <w:rFonts w:ascii="Trebuchet MS" w:hAnsi="Trebuchet MS"/>
        </w:rPr>
        <w:t>iei publice</w:t>
      </w:r>
      <w:r>
        <w:rPr>
          <w:rFonts w:ascii="Trebuchet MS" w:hAnsi="Trebuchet MS"/>
        </w:rPr>
        <w:t>.</w:t>
      </w:r>
      <w:proofErr w:type="gramEnd"/>
    </w:p>
    <w:p w:rsidR="008B3866" w:rsidRPr="00AF5D57" w:rsidRDefault="008B3866" w:rsidP="008B386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5. Tip de sprijin </w:t>
      </w:r>
    </w:p>
    <w:p w:rsidR="008B3866" w:rsidRPr="00391B3B" w:rsidRDefault="008B3866" w:rsidP="008B3866">
      <w:pPr>
        <w:pStyle w:val="ListParagraph"/>
        <w:numPr>
          <w:ilvl w:val="0"/>
          <w:numId w:val="1"/>
        </w:numPr>
        <w:tabs>
          <w:tab w:val="left" w:pos="360"/>
        </w:tabs>
        <w:spacing w:after="0" w:line="23" w:lineRule="atLeast"/>
        <w:ind w:left="714" w:hanging="357"/>
        <w:contextualSpacing w:val="0"/>
        <w:rPr>
          <w:rFonts w:ascii="Trebuchet MS" w:hAnsi="Trebuchet MS"/>
        </w:rPr>
      </w:pPr>
      <w:r w:rsidRPr="00391B3B">
        <w:rPr>
          <w:rFonts w:ascii="Trebuchet MS" w:hAnsi="Trebuchet MS"/>
        </w:rPr>
        <w:t>Rambursarea costurilor eligibile suportate şi plătite efectiv de solicitant</w:t>
      </w:r>
    </w:p>
    <w:p w:rsidR="008B3866" w:rsidRPr="00D6651D" w:rsidRDefault="008B3866" w:rsidP="008B3866">
      <w:pPr>
        <w:pStyle w:val="Default"/>
        <w:numPr>
          <w:ilvl w:val="0"/>
          <w:numId w:val="1"/>
        </w:numPr>
        <w:spacing w:line="23" w:lineRule="atLeast"/>
        <w:ind w:left="714" w:hanging="357"/>
        <w:jc w:val="both"/>
        <w:rPr>
          <w:rFonts w:ascii="Trebuchet MS" w:hAnsi="Trebuchet MS" w:cs="Trebuchet MS"/>
          <w:sz w:val="22"/>
          <w:szCs w:val="22"/>
        </w:rPr>
      </w:pPr>
      <w:r w:rsidRPr="00D6651D">
        <w:rPr>
          <w:rFonts w:ascii="Trebuchet MS" w:hAnsi="Trebuchet MS"/>
          <w:sz w:val="22"/>
          <w:szCs w:val="22"/>
        </w:rPr>
        <w:t xml:space="preserve">Plăţi în avans, cu condiţia constituirii unei garanţii echivalente corespunzătoare procentului de 100% din valoarea avansului, în conformitate cu </w:t>
      </w:r>
      <w:proofErr w:type="gramStart"/>
      <w:r w:rsidRPr="00D6651D">
        <w:rPr>
          <w:rFonts w:ascii="Trebuchet MS" w:hAnsi="Trebuchet MS"/>
          <w:sz w:val="22"/>
          <w:szCs w:val="22"/>
        </w:rPr>
        <w:t>art.45(</w:t>
      </w:r>
      <w:proofErr w:type="gramEnd"/>
      <w:r w:rsidRPr="00D6651D">
        <w:rPr>
          <w:rFonts w:ascii="Trebuchet MS" w:hAnsi="Trebuchet MS"/>
          <w:sz w:val="22"/>
          <w:szCs w:val="22"/>
        </w:rPr>
        <w:t>4) şi art.63 ale Reg.(UE) nr. 1305/2013</w:t>
      </w:r>
    </w:p>
    <w:p w:rsidR="008B3866" w:rsidRDefault="008B3866" w:rsidP="008B3866">
      <w:pPr>
        <w:autoSpaceDE w:val="0"/>
        <w:autoSpaceDN w:val="0"/>
        <w:adjustRightInd w:val="0"/>
        <w:spacing w:after="0" w:line="240" w:lineRule="auto"/>
        <w:jc w:val="both"/>
        <w:rPr>
          <w:rFonts w:ascii="Trebuchet MS" w:hAnsi="Trebuchet MS" w:cs="Trebuchet MS"/>
          <w:b/>
          <w:bCs/>
          <w:color w:val="000000"/>
        </w:rPr>
      </w:pPr>
    </w:p>
    <w:p w:rsidR="008B3866" w:rsidRPr="00AF5D57" w:rsidRDefault="008B3866" w:rsidP="008B386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6. Tipuri de acțiuni eligibile și neeligibile </w:t>
      </w:r>
    </w:p>
    <w:p w:rsidR="008B3866" w:rsidRDefault="008B3866" w:rsidP="008B3866">
      <w:pPr>
        <w:autoSpaceDE w:val="0"/>
        <w:autoSpaceDN w:val="0"/>
        <w:adjustRightInd w:val="0"/>
        <w:spacing w:after="0" w:line="240" w:lineRule="auto"/>
        <w:jc w:val="both"/>
        <w:rPr>
          <w:rFonts w:ascii="Trebuchet MS" w:hAnsi="Trebuchet MS" w:cs="Trebuchet MS"/>
          <w:color w:val="000000"/>
        </w:rPr>
      </w:pPr>
    </w:p>
    <w:p w:rsidR="008B3866" w:rsidRPr="00AF5D57" w:rsidRDefault="008B3866" w:rsidP="008B3866">
      <w:pPr>
        <w:autoSpaceDE w:val="0"/>
        <w:autoSpaceDN w:val="0"/>
        <w:adjustRightInd w:val="0"/>
        <w:spacing w:after="0" w:line="240" w:lineRule="auto"/>
        <w:jc w:val="both"/>
        <w:rPr>
          <w:rFonts w:ascii="Trebuchet MS" w:hAnsi="Trebuchet MS" w:cs="Trebuchet MS"/>
          <w:color w:val="000000"/>
        </w:rPr>
      </w:pPr>
      <w:r w:rsidRPr="00FD6FB6">
        <w:rPr>
          <w:rFonts w:ascii="Trebuchet MS" w:hAnsi="Trebuchet MS" w:cs="Times New Roman"/>
          <w:b/>
          <w:bCs/>
          <w:color w:val="000000"/>
        </w:rPr>
        <w:t xml:space="preserve">Operațiuni/Acțiuni </w:t>
      </w:r>
      <w:proofErr w:type="gramStart"/>
      <w:r w:rsidRPr="00FD6FB6">
        <w:rPr>
          <w:rFonts w:ascii="Trebuchet MS" w:hAnsi="Trebuchet MS" w:cs="Times New Roman"/>
          <w:b/>
          <w:bCs/>
          <w:color w:val="000000"/>
        </w:rPr>
        <w:t xml:space="preserve">eligibile </w:t>
      </w:r>
      <w:r w:rsidRPr="00FD6FB6">
        <w:rPr>
          <w:rFonts w:ascii="Trebuchet MS" w:hAnsi="Trebuchet MS" w:cs="Times New Roman"/>
          <w:color w:val="000000"/>
        </w:rPr>
        <w:t>:</w:t>
      </w:r>
      <w:proofErr w:type="gramEnd"/>
    </w:p>
    <w:p w:rsidR="008B3866" w:rsidRPr="00156DE3" w:rsidRDefault="008B3866" w:rsidP="008B3866">
      <w:pPr>
        <w:tabs>
          <w:tab w:val="left" w:pos="270"/>
        </w:tabs>
        <w:spacing w:after="0" w:line="23" w:lineRule="atLeast"/>
        <w:ind w:left="90"/>
        <w:jc w:val="both"/>
        <w:rPr>
          <w:rFonts w:ascii="Trebuchet MS" w:hAnsi="Trebuchet MS"/>
        </w:rPr>
      </w:pPr>
      <w:r w:rsidRPr="00156DE3">
        <w:rPr>
          <w:rFonts w:ascii="Trebuchet MS" w:hAnsi="Trebuchet MS"/>
        </w:rPr>
        <w:t xml:space="preserve">Prin această măsură se vor finanţa propunerile </w:t>
      </w:r>
      <w:proofErr w:type="gramStart"/>
      <w:r w:rsidRPr="00156DE3">
        <w:rPr>
          <w:rFonts w:ascii="Trebuchet MS" w:hAnsi="Trebuchet MS"/>
        </w:rPr>
        <w:t>de  proiectele</w:t>
      </w:r>
      <w:proofErr w:type="gramEnd"/>
      <w:r w:rsidRPr="00156DE3">
        <w:rPr>
          <w:rFonts w:ascii="Trebuchet MS" w:hAnsi="Trebuchet MS"/>
        </w:rPr>
        <w:t xml:space="preserve"> de investiţii in domeniul agricol si agroalimentar  în urma acţiunilor de consultare/animare realizate în teritoriul GAL:</w:t>
      </w:r>
    </w:p>
    <w:p w:rsidR="008B3866" w:rsidRPr="006564DE" w:rsidRDefault="008B3866" w:rsidP="008B3866">
      <w:pPr>
        <w:pStyle w:val="ListParagraph"/>
        <w:numPr>
          <w:ilvl w:val="0"/>
          <w:numId w:val="2"/>
        </w:numPr>
        <w:autoSpaceDE w:val="0"/>
        <w:autoSpaceDN w:val="0"/>
        <w:adjustRightInd w:val="0"/>
        <w:spacing w:after="0" w:line="240" w:lineRule="auto"/>
        <w:rPr>
          <w:rFonts w:ascii="Trebuchet MS" w:hAnsi="Trebuchet MS" w:cs="Times New Roman"/>
        </w:rPr>
      </w:pPr>
      <w:r w:rsidRPr="006564DE">
        <w:rPr>
          <w:rFonts w:ascii="Trebuchet MS" w:hAnsi="Trebuchet MS"/>
        </w:rPr>
        <w:t>Achiziţionarea de utilaje si echipamente  agricole pentru modernizarea fermelor vegetale</w:t>
      </w:r>
      <w:r>
        <w:rPr>
          <w:rFonts w:ascii="Trebuchet MS" w:hAnsi="Trebuchet MS"/>
        </w:rPr>
        <w:t>,</w:t>
      </w:r>
      <w:r w:rsidRPr="006564DE">
        <w:rPr>
          <w:rFonts w:ascii="Trebuchet MS" w:hAnsi="Trebuchet MS"/>
        </w:rPr>
        <w:t xml:space="preserve"> </w:t>
      </w:r>
      <w:r w:rsidRPr="006564DE">
        <w:rPr>
          <w:rFonts w:ascii="Trebuchet MS" w:hAnsi="Trebuchet MS" w:cs="Times New Roman"/>
        </w:rPr>
        <w:t>respectiv utilaje şi echipame</w:t>
      </w:r>
      <w:r>
        <w:rPr>
          <w:rFonts w:ascii="Trebuchet MS" w:hAnsi="Trebuchet MS" w:cs="Times New Roman"/>
        </w:rPr>
        <w:t>nte inovative pentru agricultură</w:t>
      </w:r>
      <w:r w:rsidRPr="006564DE">
        <w:rPr>
          <w:rFonts w:ascii="Trebuchet MS" w:hAnsi="Trebuchet MS" w:cs="Times New Roman"/>
        </w:rPr>
        <w:t xml:space="preserve"> de precizie (echipamente cu autoghidaj,echipamente de monitorizare a culturilor de la distanţă ,echipamente de monitorizare a climei), echipamente pentru irigații dotate cu sisteme de  contorizare a  apei</w:t>
      </w:r>
      <w:r w:rsidRPr="006564DE">
        <w:rPr>
          <w:rFonts w:ascii="Calibri" w:hAnsi="Calibri" w:cs="Calibri"/>
          <w:sz w:val="18"/>
          <w:szCs w:val="18"/>
        </w:rPr>
        <w:t xml:space="preserve"> </w:t>
      </w:r>
      <w:r w:rsidRPr="006564DE">
        <w:rPr>
          <w:rFonts w:ascii="Trebuchet MS" w:hAnsi="Trebuchet MS" w:cs="Times New Roman"/>
        </w:rPr>
        <w:t xml:space="preserve">,echipamente de infiinţare si intreţinere a culturilor de ultimă generaţie ce asigură un grad ridicat de protecţie a mediului </w:t>
      </w:r>
      <w:r>
        <w:rPr>
          <w:rFonts w:ascii="Trebuchet MS" w:hAnsi="Trebuchet MS" w:cs="Times New Roman"/>
        </w:rPr>
        <w:t>;</w:t>
      </w:r>
      <w:r w:rsidRPr="006564DE">
        <w:rPr>
          <w:rFonts w:ascii="Trebuchet MS" w:hAnsi="Trebuchet MS" w:cs="Times New Roman"/>
        </w:rPr>
        <w:t xml:space="preserve"> </w:t>
      </w:r>
    </w:p>
    <w:p w:rsidR="008B3866" w:rsidRPr="006564DE" w:rsidRDefault="008B3866" w:rsidP="008B3866">
      <w:pPr>
        <w:pStyle w:val="ListParagraph"/>
        <w:numPr>
          <w:ilvl w:val="0"/>
          <w:numId w:val="2"/>
        </w:numPr>
        <w:tabs>
          <w:tab w:val="left" w:pos="270"/>
        </w:tabs>
        <w:spacing w:after="0" w:line="23" w:lineRule="atLeast"/>
        <w:jc w:val="both"/>
        <w:rPr>
          <w:rFonts w:ascii="Calibri" w:hAnsi="Calibri" w:cs="Calibri"/>
          <w:sz w:val="18"/>
          <w:szCs w:val="18"/>
        </w:rPr>
      </w:pPr>
      <w:r w:rsidRPr="006564DE">
        <w:rPr>
          <w:rFonts w:ascii="Trebuchet MS" w:hAnsi="Trebuchet MS"/>
        </w:rPr>
        <w:t xml:space="preserve">Modernizarea  si dotarea spaţiilor tehnologice sau de producţie din cadrul </w:t>
      </w:r>
      <w:r w:rsidRPr="006564DE">
        <w:rPr>
          <w:rFonts w:ascii="Trebuchet MS" w:hAnsi="Trebuchet MS" w:cs="Calibri"/>
        </w:rPr>
        <w:t>fermelor zootehnice și vegetale, inclusiv capacități de stocare, condiționare, sortare,ambalare a producției pentru creșterea valorii adăugate</w:t>
      </w:r>
      <w:r w:rsidRPr="006564DE">
        <w:rPr>
          <w:rFonts w:ascii="Calibri" w:hAnsi="Calibri" w:cs="Calibri"/>
          <w:sz w:val="18"/>
          <w:szCs w:val="18"/>
        </w:rPr>
        <w:t xml:space="preserve"> </w:t>
      </w:r>
      <w:r w:rsidRPr="006564DE">
        <w:rPr>
          <w:rFonts w:ascii="Trebuchet MS" w:hAnsi="Trebuchet MS" w:cs="Calibri"/>
        </w:rPr>
        <w:t>a produselor</w:t>
      </w:r>
      <w:r>
        <w:rPr>
          <w:rFonts w:ascii="Trebuchet MS" w:hAnsi="Trebuchet MS" w:cs="Calibri"/>
        </w:rPr>
        <w:t xml:space="preserve"> şi </w:t>
      </w:r>
      <w:r w:rsidRPr="006564DE">
        <w:rPr>
          <w:rFonts w:ascii="Trebuchet MS" w:hAnsi="Trebuchet MS" w:cs="Calibri"/>
        </w:rPr>
        <w:t>facilități de stocare a apei la nivel de fermă</w:t>
      </w:r>
      <w:r>
        <w:rPr>
          <w:rFonts w:ascii="Trebuchet MS" w:hAnsi="Trebuchet MS" w:cs="Calibri"/>
        </w:rPr>
        <w:t>;</w:t>
      </w:r>
      <w:r w:rsidRPr="006564DE">
        <w:rPr>
          <w:rFonts w:ascii="Calibri" w:hAnsi="Calibri" w:cs="Calibri"/>
          <w:sz w:val="18"/>
          <w:szCs w:val="18"/>
        </w:rPr>
        <w:t xml:space="preserve"> </w:t>
      </w:r>
    </w:p>
    <w:p w:rsidR="008B3866" w:rsidRPr="006564DE" w:rsidRDefault="008B3866" w:rsidP="008B3866">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cs="Calibri"/>
        </w:rPr>
        <w:t>Investiții în</w:t>
      </w:r>
      <w:r>
        <w:rPr>
          <w:rFonts w:ascii="Trebuchet MS" w:hAnsi="Trebuchet MS" w:cs="Calibri"/>
        </w:rPr>
        <w:t xml:space="preserve"> echipamente de procesare </w:t>
      </w:r>
      <w:r w:rsidRPr="006564DE">
        <w:rPr>
          <w:rFonts w:ascii="Trebuchet MS" w:hAnsi="Trebuchet MS" w:cs="Calibri"/>
        </w:rPr>
        <w:t>, precum și investiții in vederea comercializării;</w:t>
      </w:r>
    </w:p>
    <w:p w:rsidR="008B3866" w:rsidRPr="006564DE" w:rsidRDefault="008B3866" w:rsidP="008B3866">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Modernizarea şi dotarea cu echipamente in domeniul apicol, numai pentru forme asociative constituite</w:t>
      </w:r>
      <w:r>
        <w:rPr>
          <w:rFonts w:ascii="Trebuchet MS" w:hAnsi="Trebuchet MS"/>
        </w:rPr>
        <w:t xml:space="preserve"> ca  urmarea aplicării pe mă</w:t>
      </w:r>
      <w:r w:rsidRPr="006564DE">
        <w:rPr>
          <w:rFonts w:ascii="Trebuchet MS" w:hAnsi="Trebuchet MS"/>
        </w:rPr>
        <w:t>sura  M4</w:t>
      </w:r>
      <w:r>
        <w:rPr>
          <w:rFonts w:ascii="Trebuchet MS" w:hAnsi="Trebuchet MS"/>
        </w:rPr>
        <w:t>;</w:t>
      </w:r>
    </w:p>
    <w:p w:rsidR="008B3866" w:rsidRPr="006564DE" w:rsidRDefault="008B3866" w:rsidP="008B3866">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Construirea/modernizarea  şi dotarea spaţiilor zootehnice</w:t>
      </w:r>
    </w:p>
    <w:p w:rsidR="008B3866" w:rsidRPr="006564DE" w:rsidRDefault="008B3866" w:rsidP="008B3866">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Construirea/modernizarea de spaţii de depozitare pentru cereale</w:t>
      </w:r>
    </w:p>
    <w:p w:rsidR="008B3866" w:rsidRPr="006564DE" w:rsidRDefault="008B3866" w:rsidP="008B3866">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Construirea de centre de colectare a laptelui</w:t>
      </w:r>
    </w:p>
    <w:p w:rsidR="008B3866" w:rsidRPr="006564DE" w:rsidRDefault="008B3866" w:rsidP="008B3866">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 xml:space="preserve">Achiziţia de </w:t>
      </w:r>
      <w:r w:rsidRPr="006564DE">
        <w:rPr>
          <w:rFonts w:ascii="Trebuchet MS" w:hAnsi="Trebuchet MS" w:cs="Calibri"/>
        </w:rPr>
        <w:t>mijloace de transport compacte, frigorifice, inclusiv remorci și semiremorci specilizate în scopul comercializării produselor agricole în cadrul unui lanț alimentar integrat</w:t>
      </w:r>
    </w:p>
    <w:p w:rsidR="008B3866" w:rsidRPr="006564DE" w:rsidRDefault="008B3866" w:rsidP="008B3866">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Construirea de unităţi de procesare pentru lapte/legume/fructe/cereale</w:t>
      </w:r>
    </w:p>
    <w:p w:rsidR="008B3866" w:rsidRPr="006564DE" w:rsidRDefault="008B3866" w:rsidP="008B3866">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 xml:space="preserve">Infiintarea şi modernizarea unităţilor de prelucrare </w:t>
      </w:r>
    </w:p>
    <w:p w:rsidR="008B3866" w:rsidRPr="006564DE" w:rsidRDefault="008B3866" w:rsidP="008B3866">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Construirea de spaţii de depozitare pentru legume/fructe/struguri de masă</w:t>
      </w:r>
    </w:p>
    <w:p w:rsidR="008B3866" w:rsidRDefault="008B3866" w:rsidP="008B3866">
      <w:pPr>
        <w:pStyle w:val="ListParagraph"/>
        <w:numPr>
          <w:ilvl w:val="0"/>
          <w:numId w:val="2"/>
        </w:numPr>
        <w:tabs>
          <w:tab w:val="left" w:pos="270"/>
        </w:tabs>
        <w:spacing w:after="0" w:line="23" w:lineRule="atLeast"/>
        <w:jc w:val="both"/>
        <w:rPr>
          <w:rFonts w:ascii="Trebuchet MS" w:hAnsi="Trebuchet MS"/>
        </w:rPr>
      </w:pPr>
      <w:r w:rsidRPr="006564DE">
        <w:rPr>
          <w:rFonts w:ascii="Trebuchet MS" w:hAnsi="Trebuchet MS"/>
        </w:rPr>
        <w:t>Infiinţare/modernizare de sere/solarii pentru legume</w:t>
      </w:r>
    </w:p>
    <w:p w:rsidR="008B3866" w:rsidRPr="006564DE" w:rsidRDefault="008B3866" w:rsidP="008B3866">
      <w:pPr>
        <w:pStyle w:val="ListParagraph"/>
        <w:numPr>
          <w:ilvl w:val="0"/>
          <w:numId w:val="2"/>
        </w:numPr>
        <w:tabs>
          <w:tab w:val="left" w:pos="270"/>
        </w:tabs>
        <w:spacing w:after="0" w:line="23" w:lineRule="atLeast"/>
        <w:jc w:val="both"/>
        <w:rPr>
          <w:rFonts w:ascii="Trebuchet MS" w:hAnsi="Trebuchet MS"/>
        </w:rPr>
      </w:pPr>
      <w:r>
        <w:rPr>
          <w:rFonts w:ascii="Trebuchet MS" w:hAnsi="Trebuchet MS"/>
        </w:rPr>
        <w:t xml:space="preserve">Înfiinţare/modernizare livezi de pomi fructiferi pentru toate categoriile de fructe cu </w:t>
      </w:r>
      <w:proofErr w:type="gramStart"/>
      <w:r>
        <w:rPr>
          <w:rFonts w:ascii="Trebuchet MS" w:hAnsi="Trebuchet MS"/>
        </w:rPr>
        <w:t>potential  mediu</w:t>
      </w:r>
      <w:proofErr w:type="gramEnd"/>
      <w:r>
        <w:rPr>
          <w:rFonts w:ascii="Trebuchet MS" w:hAnsi="Trebuchet MS"/>
        </w:rPr>
        <w:t xml:space="preserve"> in zonă.</w:t>
      </w:r>
    </w:p>
    <w:p w:rsidR="008B3866" w:rsidRDefault="008B3866" w:rsidP="008B3866">
      <w:pPr>
        <w:autoSpaceDE w:val="0"/>
        <w:autoSpaceDN w:val="0"/>
        <w:adjustRightInd w:val="0"/>
        <w:spacing w:after="0" w:line="23" w:lineRule="atLeast"/>
        <w:jc w:val="both"/>
        <w:rPr>
          <w:rFonts w:ascii="Trebuchet MS" w:hAnsi="Trebuchet MS"/>
        </w:rPr>
      </w:pPr>
    </w:p>
    <w:p w:rsidR="008B3866" w:rsidRDefault="008B3866" w:rsidP="008B3866">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 xml:space="preserve">Pot fi făcute investiţii in cadrul prelucrării produselor care fac obiectul anexei I la </w:t>
      </w:r>
      <w:proofErr w:type="gramStart"/>
      <w:r>
        <w:rPr>
          <w:rFonts w:ascii="Trebuchet MS" w:hAnsi="Trebuchet MS" w:cs="Times New Roman"/>
          <w:color w:val="000000"/>
        </w:rPr>
        <w:t>tratat  cu</w:t>
      </w:r>
      <w:proofErr w:type="gramEnd"/>
      <w:r>
        <w:rPr>
          <w:rFonts w:ascii="Trebuchet MS" w:hAnsi="Trebuchet MS" w:cs="Times New Roman"/>
          <w:color w:val="000000"/>
        </w:rPr>
        <w:t xml:space="preserve"> excepţia produselor pescăresti, iar rezultatul procesului de producţie poate fi un produs care nu face  obiectul anexei I la tratat.</w:t>
      </w:r>
    </w:p>
    <w:p w:rsidR="008B3866" w:rsidRDefault="008B3866" w:rsidP="008B3866">
      <w:pPr>
        <w:autoSpaceDE w:val="0"/>
        <w:autoSpaceDN w:val="0"/>
        <w:adjustRightInd w:val="0"/>
        <w:spacing w:after="0" w:line="23" w:lineRule="atLeast"/>
        <w:jc w:val="both"/>
        <w:rPr>
          <w:rFonts w:ascii="Trebuchet MS" w:hAnsi="Trebuchet MS"/>
        </w:rPr>
      </w:pPr>
    </w:p>
    <w:p w:rsidR="008B3866" w:rsidRPr="00D65DF1" w:rsidRDefault="008B3866" w:rsidP="008B3866">
      <w:pPr>
        <w:autoSpaceDE w:val="0"/>
        <w:autoSpaceDN w:val="0"/>
        <w:adjustRightInd w:val="0"/>
        <w:spacing w:after="0" w:line="23" w:lineRule="atLeast"/>
        <w:jc w:val="both"/>
        <w:rPr>
          <w:rFonts w:ascii="Trebuchet MS" w:hAnsi="Trebuchet MS" w:cs="Times New Roman"/>
          <w:color w:val="000000"/>
        </w:rPr>
      </w:pPr>
      <w:proofErr w:type="gramStart"/>
      <w:r w:rsidRPr="00D65DF1">
        <w:rPr>
          <w:rFonts w:ascii="Trebuchet MS" w:hAnsi="Trebuchet MS"/>
        </w:rPr>
        <w:t>Nu se acceptă achiziţionarea de utilaje sau echipamente second hand.</w:t>
      </w:r>
      <w:proofErr w:type="gramEnd"/>
    </w:p>
    <w:p w:rsidR="008B3866" w:rsidRDefault="008B3866" w:rsidP="008B3866">
      <w:pPr>
        <w:autoSpaceDE w:val="0"/>
        <w:autoSpaceDN w:val="0"/>
        <w:adjustRightInd w:val="0"/>
        <w:spacing w:after="0" w:line="240" w:lineRule="auto"/>
        <w:jc w:val="both"/>
        <w:rPr>
          <w:rFonts w:ascii="Trebuchet MS" w:hAnsi="Trebuchet MS" w:cs="Times New Roman"/>
          <w:color w:val="000000"/>
        </w:rPr>
      </w:pPr>
    </w:p>
    <w:p w:rsidR="008B3866" w:rsidRPr="0064079B" w:rsidRDefault="008B3866" w:rsidP="008B3866">
      <w:pPr>
        <w:autoSpaceDE w:val="0"/>
        <w:autoSpaceDN w:val="0"/>
        <w:adjustRightInd w:val="0"/>
        <w:spacing w:after="0" w:line="240" w:lineRule="auto"/>
        <w:jc w:val="both"/>
        <w:rPr>
          <w:rFonts w:ascii="Trebuchet MS" w:hAnsi="Trebuchet MS" w:cs="Trebuchet MS"/>
          <w:color w:val="000000"/>
        </w:rPr>
      </w:pPr>
      <w:r w:rsidRPr="0064079B">
        <w:rPr>
          <w:rFonts w:ascii="Trebuchet MS" w:hAnsi="Trebuchet MS" w:cs="Trebuchet MS"/>
          <w:b/>
          <w:bCs/>
          <w:color w:val="000000"/>
        </w:rPr>
        <w:t xml:space="preserve">7. Condiții de eligibilitate </w:t>
      </w:r>
    </w:p>
    <w:p w:rsidR="008B3866" w:rsidRPr="001E26EF" w:rsidRDefault="008B3866" w:rsidP="008B3866">
      <w:pPr>
        <w:autoSpaceDE w:val="0"/>
        <w:autoSpaceDN w:val="0"/>
        <w:adjustRightInd w:val="0"/>
        <w:spacing w:after="0" w:line="240" w:lineRule="auto"/>
        <w:jc w:val="both"/>
        <w:rPr>
          <w:rFonts w:ascii="Trebuchet MS" w:hAnsi="Trebuchet MS" w:cs="Times New Roman"/>
          <w:b/>
          <w:bCs/>
          <w:color w:val="000000"/>
        </w:rPr>
      </w:pPr>
      <w:r w:rsidRPr="001E26EF">
        <w:rPr>
          <w:rFonts w:ascii="Trebuchet MS" w:hAnsi="Trebuchet MS" w:cs="Times New Roman"/>
          <w:color w:val="000000"/>
        </w:rPr>
        <w:t xml:space="preserve">Solicitantul trebuie </w:t>
      </w:r>
      <w:proofErr w:type="gramStart"/>
      <w:r w:rsidRPr="001E26EF">
        <w:rPr>
          <w:rFonts w:ascii="Trebuchet MS" w:hAnsi="Trebuchet MS" w:cs="Times New Roman"/>
          <w:color w:val="000000"/>
        </w:rPr>
        <w:t>să</w:t>
      </w:r>
      <w:proofErr w:type="gramEnd"/>
      <w:r w:rsidRPr="001E26EF">
        <w:rPr>
          <w:rFonts w:ascii="Trebuchet MS" w:hAnsi="Trebuchet MS" w:cs="Times New Roman"/>
          <w:color w:val="000000"/>
        </w:rPr>
        <w:t xml:space="preserve"> se încadreze în categoria beneficiarilor eligibili;</w:t>
      </w:r>
    </w:p>
    <w:p w:rsidR="008B3866" w:rsidRPr="001E26EF" w:rsidRDefault="008B3866" w:rsidP="008B3866">
      <w:pPr>
        <w:autoSpaceDE w:val="0"/>
        <w:autoSpaceDN w:val="0"/>
        <w:adjustRightInd w:val="0"/>
        <w:spacing w:after="0" w:line="240" w:lineRule="auto"/>
        <w:jc w:val="both"/>
        <w:rPr>
          <w:rFonts w:ascii="Trebuchet MS" w:hAnsi="Trebuchet MS" w:cs="Times New Roman"/>
          <w:b/>
          <w:bCs/>
          <w:color w:val="000000"/>
        </w:rPr>
      </w:pPr>
      <w:proofErr w:type="gramStart"/>
      <w:r w:rsidRPr="001E26EF">
        <w:rPr>
          <w:rFonts w:ascii="Trebuchet MS" w:hAnsi="Trebuchet MS" w:cs="Trebuchet MS"/>
          <w:color w:val="000000"/>
        </w:rPr>
        <w:t>Cheltuielile aferente implementării proiectelor sunt efectuate doar pe teritoriul GAL.</w:t>
      </w:r>
      <w:proofErr w:type="gramEnd"/>
    </w:p>
    <w:p w:rsidR="008B3866" w:rsidRDefault="008B3866" w:rsidP="008B3866">
      <w:pPr>
        <w:autoSpaceDE w:val="0"/>
        <w:autoSpaceDN w:val="0"/>
        <w:adjustRightInd w:val="0"/>
        <w:spacing w:after="0" w:line="23" w:lineRule="atLeast"/>
        <w:jc w:val="both"/>
        <w:rPr>
          <w:rFonts w:ascii="Trebuchet MS" w:hAnsi="Trebuchet MS"/>
        </w:rPr>
      </w:pPr>
      <w:r w:rsidRPr="00636F1B">
        <w:rPr>
          <w:rFonts w:ascii="Trebuchet MS" w:hAnsi="Trebuchet MS"/>
        </w:rPr>
        <w:t>Beneficiar</w:t>
      </w:r>
      <w:r>
        <w:rPr>
          <w:rFonts w:ascii="Trebuchet MS" w:hAnsi="Trebuchet MS"/>
        </w:rPr>
        <w:t xml:space="preserve">ul sprijinului participă ca beneficiar indirect la cel puţin </w:t>
      </w:r>
      <w:proofErr w:type="gramStart"/>
      <w:r>
        <w:rPr>
          <w:rFonts w:ascii="Trebuchet MS" w:hAnsi="Trebuchet MS"/>
        </w:rPr>
        <w:t>un  proiect</w:t>
      </w:r>
      <w:proofErr w:type="gramEnd"/>
      <w:r w:rsidRPr="00636F1B">
        <w:rPr>
          <w:rFonts w:ascii="Trebuchet MS" w:hAnsi="Trebuchet MS"/>
        </w:rPr>
        <w:t xml:space="preserve"> de  instruire</w:t>
      </w:r>
      <w:r>
        <w:rPr>
          <w:rFonts w:ascii="Trebuchet MS" w:hAnsi="Trebuchet MS"/>
        </w:rPr>
        <w:t xml:space="preserve"> / acţiune demonstrativă ;</w:t>
      </w:r>
    </w:p>
    <w:p w:rsidR="008B3866" w:rsidRDefault="008B3866" w:rsidP="008B3866">
      <w:pPr>
        <w:autoSpaceDE w:val="0"/>
        <w:autoSpaceDN w:val="0"/>
        <w:adjustRightInd w:val="0"/>
        <w:spacing w:after="0" w:line="23" w:lineRule="atLeast"/>
        <w:jc w:val="both"/>
        <w:rPr>
          <w:rFonts w:ascii="Trebuchet MS" w:hAnsi="Trebuchet MS"/>
        </w:rPr>
      </w:pPr>
      <w:r>
        <w:rPr>
          <w:rFonts w:ascii="Trebuchet MS" w:hAnsi="Trebuchet MS"/>
        </w:rPr>
        <w:t xml:space="preserve">Investiţia aduce plus valoare zonei </w:t>
      </w:r>
      <w:proofErr w:type="gramStart"/>
      <w:r>
        <w:rPr>
          <w:rFonts w:ascii="Trebuchet MS" w:hAnsi="Trebuchet MS"/>
        </w:rPr>
        <w:t>( economică</w:t>
      </w:r>
      <w:proofErr w:type="gramEnd"/>
      <w:r>
        <w:rPr>
          <w:rFonts w:ascii="Trebuchet MS" w:hAnsi="Trebuchet MS"/>
        </w:rPr>
        <w:t>/socială/ de mediu).</w:t>
      </w:r>
    </w:p>
    <w:p w:rsidR="008B3866" w:rsidRPr="00564DBF" w:rsidRDefault="008B3866" w:rsidP="008B3866">
      <w:pPr>
        <w:autoSpaceDE w:val="0"/>
        <w:autoSpaceDN w:val="0"/>
        <w:adjustRightInd w:val="0"/>
        <w:spacing w:after="0" w:line="240" w:lineRule="auto"/>
        <w:jc w:val="both"/>
        <w:rPr>
          <w:rFonts w:ascii="Trebuchet MS" w:hAnsi="Trebuchet MS" w:cs="Trebuchet MS"/>
          <w:bCs/>
          <w:color w:val="000000"/>
        </w:rPr>
      </w:pPr>
    </w:p>
    <w:p w:rsidR="008B3866" w:rsidRPr="00AF5D57" w:rsidRDefault="008B3866" w:rsidP="008B386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8. Criterii de selecție </w:t>
      </w:r>
    </w:p>
    <w:p w:rsidR="008B3866" w:rsidRDefault="008B3866" w:rsidP="008B3866">
      <w:pPr>
        <w:autoSpaceDE w:val="0"/>
        <w:autoSpaceDN w:val="0"/>
        <w:adjustRightInd w:val="0"/>
        <w:spacing w:after="0" w:line="23" w:lineRule="atLeast"/>
        <w:jc w:val="both"/>
        <w:rPr>
          <w:rFonts w:ascii="Trebuchet MS" w:hAnsi="Trebuchet MS"/>
        </w:rPr>
      </w:pPr>
      <w:r>
        <w:rPr>
          <w:rFonts w:ascii="Trebuchet MS" w:hAnsi="Trebuchet MS"/>
        </w:rPr>
        <w:t>P</w:t>
      </w:r>
      <w:r w:rsidRPr="00636F1B">
        <w:rPr>
          <w:rFonts w:ascii="Trebuchet MS" w:hAnsi="Trebuchet MS"/>
        </w:rPr>
        <w:t>romovarea tehnologiilor inovatoare</w:t>
      </w:r>
      <w:r>
        <w:rPr>
          <w:rFonts w:ascii="Trebuchet MS" w:hAnsi="Trebuchet MS"/>
        </w:rPr>
        <w:t xml:space="preserve"> şi folosirea TIC in scopul creşterii competitivităţii si viabilităţii fermelor; </w:t>
      </w:r>
    </w:p>
    <w:p w:rsidR="008B3866" w:rsidRDefault="008B3866" w:rsidP="008B3866">
      <w:pPr>
        <w:autoSpaceDE w:val="0"/>
        <w:autoSpaceDN w:val="0"/>
        <w:adjustRightInd w:val="0"/>
        <w:spacing w:after="0" w:line="23" w:lineRule="atLeast"/>
        <w:jc w:val="both"/>
        <w:rPr>
          <w:rFonts w:ascii="Trebuchet MS" w:hAnsi="Trebuchet MS"/>
        </w:rPr>
      </w:pPr>
      <w:r w:rsidRPr="00636F1B">
        <w:rPr>
          <w:rFonts w:ascii="Trebuchet MS" w:hAnsi="Trebuchet MS"/>
        </w:rPr>
        <w:t xml:space="preserve">Participarea la lanţul agroalimentar </w:t>
      </w:r>
      <w:proofErr w:type="gramStart"/>
      <w:r>
        <w:rPr>
          <w:rFonts w:ascii="Trebuchet MS" w:hAnsi="Trebuchet MS"/>
        </w:rPr>
        <w:t>( circuite</w:t>
      </w:r>
      <w:proofErr w:type="gramEnd"/>
      <w:r>
        <w:rPr>
          <w:rFonts w:ascii="Trebuchet MS" w:hAnsi="Trebuchet MS"/>
        </w:rPr>
        <w:t xml:space="preserve"> scurte, pieţe locale, creşterea valorii adăugate a produselor, diversificare) prin </w:t>
      </w:r>
      <w:r w:rsidRPr="00543FE9">
        <w:rPr>
          <w:rFonts w:ascii="Trebuchet MS" w:hAnsi="Trebuchet MS"/>
        </w:rPr>
        <w:t xml:space="preserve"> </w:t>
      </w:r>
      <w:r>
        <w:rPr>
          <w:rFonts w:ascii="Trebuchet MS" w:hAnsi="Trebuchet MS"/>
        </w:rPr>
        <w:t xml:space="preserve">proiecte </w:t>
      </w:r>
      <w:r w:rsidRPr="00543FE9">
        <w:rPr>
          <w:rFonts w:ascii="Trebuchet MS" w:hAnsi="Trebuchet MS"/>
        </w:rPr>
        <w:t>de  cooperare sau</w:t>
      </w:r>
      <w:r>
        <w:rPr>
          <w:rFonts w:ascii="Trebuchet MS" w:hAnsi="Trebuchet MS"/>
        </w:rPr>
        <w:t xml:space="preserve"> forme asociative;</w:t>
      </w:r>
    </w:p>
    <w:p w:rsidR="008B3866" w:rsidRDefault="008B3866" w:rsidP="008B3866">
      <w:pPr>
        <w:autoSpaceDE w:val="0"/>
        <w:autoSpaceDN w:val="0"/>
        <w:adjustRightInd w:val="0"/>
        <w:spacing w:after="0" w:line="23" w:lineRule="atLeast"/>
        <w:jc w:val="both"/>
        <w:rPr>
          <w:rFonts w:ascii="Trebuchet MS" w:hAnsi="Trebuchet MS"/>
        </w:rPr>
      </w:pPr>
      <w:r>
        <w:rPr>
          <w:rFonts w:ascii="Trebuchet MS" w:hAnsi="Trebuchet MS" w:cs="Times New Roman"/>
          <w:color w:val="000000"/>
        </w:rPr>
        <w:t xml:space="preserve">Principiul completării verigilii lipsă din lanţul de producţie-comercializare la nivelul </w:t>
      </w:r>
      <w:proofErr w:type="gramStart"/>
      <w:r>
        <w:rPr>
          <w:rFonts w:ascii="Trebuchet MS" w:hAnsi="Trebuchet MS" w:cs="Times New Roman"/>
          <w:color w:val="000000"/>
        </w:rPr>
        <w:t>sectorului  pentru</w:t>
      </w:r>
      <w:proofErr w:type="gramEnd"/>
      <w:r>
        <w:rPr>
          <w:rFonts w:ascii="Trebuchet MS" w:hAnsi="Trebuchet MS" w:cs="Times New Roman"/>
          <w:color w:val="000000"/>
        </w:rPr>
        <w:t xml:space="preserve"> care aplică;</w:t>
      </w:r>
    </w:p>
    <w:p w:rsidR="008B3866" w:rsidRDefault="008B3866" w:rsidP="008B3866">
      <w:pPr>
        <w:autoSpaceDE w:val="0"/>
        <w:autoSpaceDN w:val="0"/>
        <w:adjustRightInd w:val="0"/>
        <w:spacing w:after="0" w:line="23" w:lineRule="atLeast"/>
        <w:jc w:val="both"/>
        <w:rPr>
          <w:rFonts w:ascii="Trebuchet MS" w:hAnsi="Trebuchet MS"/>
        </w:rPr>
      </w:pPr>
      <w:r>
        <w:rPr>
          <w:rFonts w:ascii="Trebuchet MS" w:hAnsi="Trebuchet MS"/>
        </w:rPr>
        <w:t>Principiul utilizării energiei regenerabile la nivelul activităţii;</w:t>
      </w:r>
    </w:p>
    <w:p w:rsidR="008B3866" w:rsidRDefault="008B3866" w:rsidP="008B3866">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 xml:space="preserve">Principiul utilizării </w:t>
      </w:r>
      <w:proofErr w:type="gramStart"/>
      <w:r>
        <w:rPr>
          <w:rFonts w:ascii="Trebuchet MS" w:hAnsi="Trebuchet MS" w:cs="Times New Roman"/>
          <w:color w:val="000000"/>
        </w:rPr>
        <w:t>eficienţei  apei</w:t>
      </w:r>
      <w:proofErr w:type="gramEnd"/>
      <w:r>
        <w:rPr>
          <w:rFonts w:ascii="Trebuchet MS" w:hAnsi="Trebuchet MS" w:cs="Times New Roman"/>
          <w:color w:val="000000"/>
        </w:rPr>
        <w:t>.</w:t>
      </w:r>
    </w:p>
    <w:p w:rsidR="008B3866" w:rsidRPr="00BF1BC5" w:rsidRDefault="008B3866" w:rsidP="008B3866">
      <w:pPr>
        <w:autoSpaceDE w:val="0"/>
        <w:autoSpaceDN w:val="0"/>
        <w:adjustRightInd w:val="0"/>
        <w:spacing w:after="0" w:line="240" w:lineRule="auto"/>
        <w:jc w:val="both"/>
        <w:rPr>
          <w:rFonts w:ascii="Trebuchet MS" w:hAnsi="Trebuchet MS" w:cs="Trebuchet MS"/>
          <w:color w:val="000000"/>
        </w:rPr>
      </w:pPr>
      <w:proofErr w:type="gramStart"/>
      <w:r w:rsidRPr="00BF1BC5">
        <w:rPr>
          <w:rFonts w:ascii="Trebuchet MS" w:hAnsi="Trebuchet MS" w:cs="Times New Roman"/>
          <w:color w:val="000000"/>
        </w:rPr>
        <w:t xml:space="preserve">Principiile de selecție vor fi detaliate </w:t>
      </w:r>
      <w:r>
        <w:rPr>
          <w:rFonts w:ascii="Trebuchet MS" w:hAnsi="Trebuchet MS" w:cs="Times New Roman"/>
          <w:color w:val="000000"/>
        </w:rPr>
        <w:t>in ghidul solicitantului</w:t>
      </w:r>
      <w:r w:rsidRPr="00BF1BC5">
        <w:rPr>
          <w:rFonts w:ascii="Trebuchet MS" w:hAnsi="Trebuchet MS" w:cs="Times New Roman"/>
          <w:color w:val="000000"/>
        </w:rPr>
        <w:t xml:space="preserve"> și vor avea în vedere prevederile art.</w:t>
      </w:r>
      <w:proofErr w:type="gramEnd"/>
      <w:r w:rsidRPr="00BF1BC5">
        <w:rPr>
          <w:rFonts w:ascii="Trebuchet MS" w:hAnsi="Trebuchet MS" w:cs="Times New Roman"/>
          <w:color w:val="000000"/>
        </w:rPr>
        <w:t xml:space="preserve"> </w:t>
      </w:r>
      <w:proofErr w:type="gramStart"/>
      <w:r w:rsidRPr="00BF1BC5">
        <w:rPr>
          <w:rFonts w:ascii="Trebuchet MS" w:hAnsi="Trebuchet MS" w:cs="Times New Roman"/>
          <w:color w:val="000000"/>
        </w:rPr>
        <w:t>49 al Regulamentului (UE) nr.</w:t>
      </w:r>
      <w:proofErr w:type="gramEnd"/>
      <w:r w:rsidRPr="00BF1BC5">
        <w:rPr>
          <w:rFonts w:ascii="Trebuchet MS" w:hAnsi="Trebuchet MS" w:cs="Times New Roman"/>
          <w:color w:val="000000"/>
        </w:rPr>
        <w:t xml:space="preserve"> 1305/2013, urmărind să asigure tratamentul egal al solicitanților, o mai buna utilizare a resurselor financiare și direcționarea acestora in conformitate cu prioritățile </w:t>
      </w:r>
      <w:proofErr w:type="gramStart"/>
      <w:r>
        <w:rPr>
          <w:rFonts w:ascii="Trebuchet MS" w:hAnsi="Trebuchet MS" w:cs="Times New Roman"/>
          <w:color w:val="000000"/>
        </w:rPr>
        <w:t xml:space="preserve">SDL </w:t>
      </w:r>
      <w:r w:rsidRPr="00BF1BC5">
        <w:rPr>
          <w:rFonts w:ascii="Trebuchet MS" w:hAnsi="Trebuchet MS" w:cs="Times New Roman"/>
          <w:color w:val="000000"/>
        </w:rPr>
        <w:t>.</w:t>
      </w:r>
      <w:proofErr w:type="gramEnd"/>
      <w:r w:rsidRPr="00BF1BC5">
        <w:rPr>
          <w:rFonts w:ascii="Trebuchet MS" w:hAnsi="Trebuchet MS" w:cs="Times New Roman"/>
          <w:color w:val="000000"/>
        </w:rPr>
        <w:t xml:space="preserve"> </w:t>
      </w:r>
    </w:p>
    <w:p w:rsidR="008B3866" w:rsidRDefault="008B3866" w:rsidP="008B3866">
      <w:pPr>
        <w:autoSpaceDE w:val="0"/>
        <w:autoSpaceDN w:val="0"/>
        <w:adjustRightInd w:val="0"/>
        <w:spacing w:after="0" w:line="240" w:lineRule="auto"/>
        <w:jc w:val="both"/>
        <w:rPr>
          <w:rFonts w:ascii="Trebuchet MS" w:hAnsi="Trebuchet MS" w:cs="Trebuchet MS"/>
          <w:color w:val="000000"/>
        </w:rPr>
      </w:pPr>
    </w:p>
    <w:p w:rsidR="008B3866" w:rsidRPr="00AF5D57" w:rsidRDefault="008B3866" w:rsidP="008B386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9. Sume (aplicabile) și rata sprijinului </w:t>
      </w:r>
    </w:p>
    <w:p w:rsidR="008B3866" w:rsidRPr="008027BD" w:rsidRDefault="008B3866" w:rsidP="008B3866">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bCs/>
          <w:color w:val="000000"/>
        </w:rPr>
        <w:t>Rata sprijinului</w:t>
      </w:r>
      <w:r w:rsidRPr="008027BD">
        <w:rPr>
          <w:rFonts w:ascii="Trebuchet MS" w:hAnsi="Trebuchet MS" w:cs="Times New Roman"/>
          <w:b/>
          <w:bCs/>
          <w:color w:val="000000"/>
        </w:rPr>
        <w:t xml:space="preserve"> </w:t>
      </w:r>
      <w:r w:rsidRPr="00A26483">
        <w:rPr>
          <w:rFonts w:ascii="Trebuchet MS" w:hAnsi="Trebuchet MS" w:cs="Times New Roman"/>
          <w:bCs/>
          <w:color w:val="000000"/>
        </w:rPr>
        <w:t>public</w:t>
      </w:r>
      <w:r w:rsidRPr="008027BD">
        <w:rPr>
          <w:rFonts w:ascii="Trebuchet MS" w:hAnsi="Trebuchet MS" w:cs="Times New Roman"/>
          <w:b/>
          <w:bCs/>
          <w:color w:val="000000"/>
        </w:rPr>
        <w:t xml:space="preserve"> </w:t>
      </w:r>
      <w:r w:rsidRPr="008027BD">
        <w:rPr>
          <w:rFonts w:ascii="Trebuchet MS" w:hAnsi="Trebuchet MS" w:cs="Times New Roman"/>
          <w:color w:val="000000"/>
        </w:rPr>
        <w:t xml:space="preserve">nerambursabil acordat în cadrul acestei măsuri </w:t>
      </w:r>
      <w:r>
        <w:rPr>
          <w:rFonts w:ascii="Trebuchet MS" w:hAnsi="Trebuchet MS" w:cs="Times New Roman"/>
          <w:color w:val="000000"/>
        </w:rPr>
        <w:t>este de maxim 9</w:t>
      </w:r>
      <w:r w:rsidRPr="008027BD">
        <w:rPr>
          <w:rFonts w:ascii="Trebuchet MS" w:hAnsi="Trebuchet MS" w:cs="Times New Roman"/>
          <w:color w:val="000000"/>
        </w:rPr>
        <w:t xml:space="preserve">0% din </w:t>
      </w:r>
      <w:r>
        <w:rPr>
          <w:rFonts w:ascii="Trebuchet MS" w:hAnsi="Trebuchet MS" w:cs="Times New Roman"/>
          <w:color w:val="000000"/>
        </w:rPr>
        <w:t>totalul cheltuielilor eligibile</w:t>
      </w:r>
      <w:r w:rsidRPr="00A26483">
        <w:rPr>
          <w:rFonts w:ascii="Trebuchet MS" w:hAnsi="Trebuchet MS" w:cs="Trebuchet MS"/>
          <w:color w:val="000000"/>
        </w:rPr>
        <w:t xml:space="preserve"> </w:t>
      </w:r>
      <w:r>
        <w:rPr>
          <w:rFonts w:ascii="Trebuchet MS" w:hAnsi="Trebuchet MS" w:cs="Trebuchet MS"/>
          <w:color w:val="000000"/>
        </w:rPr>
        <w:t xml:space="preserve">ale proiectelor de investitii (va fi stabilit in conformitate </w:t>
      </w:r>
      <w:proofErr w:type="gramStart"/>
      <w:r>
        <w:rPr>
          <w:rFonts w:ascii="Trebuchet MS" w:hAnsi="Trebuchet MS" w:cs="Trebuchet MS"/>
          <w:color w:val="000000"/>
        </w:rPr>
        <w:t>cu  ANEXA</w:t>
      </w:r>
      <w:proofErr w:type="gramEnd"/>
      <w:r>
        <w:rPr>
          <w:rFonts w:ascii="Trebuchet MS" w:hAnsi="Trebuchet MS" w:cs="Trebuchet MS"/>
          <w:color w:val="000000"/>
        </w:rPr>
        <w:t xml:space="preserve"> II </w:t>
      </w:r>
      <w:r w:rsidRPr="00BF1BC5">
        <w:rPr>
          <w:rFonts w:ascii="Trebuchet MS" w:hAnsi="Trebuchet MS" w:cs="Times New Roman"/>
          <w:color w:val="000000"/>
        </w:rPr>
        <w:t>a Reg</w:t>
      </w:r>
      <w:r>
        <w:rPr>
          <w:rFonts w:ascii="Trebuchet MS" w:hAnsi="Trebuchet MS" w:cs="Times New Roman"/>
          <w:color w:val="000000"/>
        </w:rPr>
        <w:t>.</w:t>
      </w:r>
      <w:r w:rsidRPr="00BF1BC5">
        <w:rPr>
          <w:rFonts w:ascii="Trebuchet MS" w:hAnsi="Trebuchet MS" w:cs="Times New Roman"/>
          <w:color w:val="000000"/>
        </w:rPr>
        <w:t xml:space="preserve"> (UE) nr. 1305/2013</w:t>
      </w:r>
      <w:r w:rsidRPr="008027BD">
        <w:rPr>
          <w:rFonts w:ascii="Trebuchet MS" w:hAnsi="Trebuchet MS" w:cs="Times New Roman"/>
          <w:color w:val="000000"/>
        </w:rPr>
        <w:t xml:space="preserve"> </w:t>
      </w:r>
      <w:r>
        <w:rPr>
          <w:rFonts w:ascii="Trebuchet MS" w:hAnsi="Trebuchet MS" w:cs="Times New Roman"/>
          <w:color w:val="000000"/>
        </w:rPr>
        <w:t>):</w:t>
      </w:r>
    </w:p>
    <w:p w:rsidR="008B3866" w:rsidRDefault="008B3866" w:rsidP="008B3866">
      <w:pPr>
        <w:autoSpaceDE w:val="0"/>
        <w:autoSpaceDN w:val="0"/>
        <w:adjustRightInd w:val="0"/>
        <w:spacing w:after="0" w:line="240" w:lineRule="auto"/>
        <w:jc w:val="both"/>
        <w:rPr>
          <w:rFonts w:ascii="Trebuchet MS" w:hAnsi="Trebuchet MS" w:cs="Times New Roman"/>
          <w:color w:val="000000"/>
        </w:rPr>
      </w:pPr>
      <w:r w:rsidRPr="008027BD">
        <w:rPr>
          <w:rFonts w:ascii="Trebuchet MS" w:hAnsi="Trebuchet MS" w:cs="Times New Roman"/>
          <w:b/>
          <w:bCs/>
          <w:color w:val="000000"/>
        </w:rPr>
        <w:t xml:space="preserve">Alocarea financiară </w:t>
      </w:r>
      <w:r>
        <w:rPr>
          <w:rFonts w:ascii="Trebuchet MS" w:hAnsi="Trebuchet MS" w:cs="Times New Roman"/>
          <w:b/>
          <w:bCs/>
          <w:color w:val="000000"/>
        </w:rPr>
        <w:t xml:space="preserve">in cadrul măsurii </w:t>
      </w:r>
      <w:proofErr w:type="gramStart"/>
      <w:r w:rsidRPr="008027BD">
        <w:rPr>
          <w:rFonts w:ascii="Trebuchet MS" w:hAnsi="Trebuchet MS" w:cs="Times New Roman"/>
          <w:color w:val="000000"/>
        </w:rPr>
        <w:t>este</w:t>
      </w:r>
      <w:proofErr w:type="gramEnd"/>
      <w:r w:rsidRPr="008027BD">
        <w:rPr>
          <w:rFonts w:ascii="Trebuchet MS" w:hAnsi="Trebuchet MS" w:cs="Times New Roman"/>
          <w:color w:val="000000"/>
        </w:rPr>
        <w:t xml:space="preserve"> de</w:t>
      </w:r>
      <w:r>
        <w:rPr>
          <w:rFonts w:ascii="Trebuchet MS" w:hAnsi="Trebuchet MS" w:cs="Times New Roman"/>
          <w:color w:val="000000"/>
        </w:rPr>
        <w:t xml:space="preserve">: 540.000 EURO </w:t>
      </w:r>
    </w:p>
    <w:p w:rsidR="008B3866" w:rsidRPr="00184789" w:rsidRDefault="008B3866" w:rsidP="008B3866">
      <w:pPr>
        <w:spacing w:after="0" w:line="23" w:lineRule="atLeast"/>
        <w:rPr>
          <w:rFonts w:ascii="Trebuchet MS" w:hAnsi="Trebuchet MS"/>
        </w:rPr>
      </w:pPr>
      <w:r w:rsidRPr="00184789">
        <w:rPr>
          <w:rFonts w:ascii="Trebuchet MS" w:hAnsi="Trebuchet MS"/>
        </w:rPr>
        <w:t xml:space="preserve">Valoarea sprijinului nerambursabil poate fi cuprinsă între 5000 Euro şi </w:t>
      </w:r>
      <w:r>
        <w:rPr>
          <w:rFonts w:ascii="Trebuchet MS" w:hAnsi="Trebuchet MS"/>
        </w:rPr>
        <w:t>10</w:t>
      </w:r>
      <w:r w:rsidRPr="00184789">
        <w:rPr>
          <w:rFonts w:ascii="Trebuchet MS" w:hAnsi="Trebuchet MS"/>
        </w:rPr>
        <w:t xml:space="preserve">0.000 Euro </w:t>
      </w:r>
    </w:p>
    <w:p w:rsidR="008B3866" w:rsidRDefault="008B3866" w:rsidP="008B3866">
      <w:pPr>
        <w:autoSpaceDE w:val="0"/>
        <w:autoSpaceDN w:val="0"/>
        <w:adjustRightInd w:val="0"/>
        <w:spacing w:after="0" w:line="23" w:lineRule="atLeast"/>
        <w:jc w:val="both"/>
        <w:rPr>
          <w:rFonts w:ascii="Trebuchet MS" w:hAnsi="Trebuchet MS" w:cs="Times New Roman"/>
          <w:color w:val="000000"/>
        </w:rPr>
      </w:pPr>
      <w:r w:rsidRPr="00184789">
        <w:rPr>
          <w:rFonts w:ascii="Trebuchet MS" w:hAnsi="Trebuchet MS"/>
        </w:rPr>
        <w:t>Se vor aplica regulile de ajutor de stat</w:t>
      </w:r>
      <w:proofErr w:type="gramStart"/>
      <w:r w:rsidRPr="00184789">
        <w:rPr>
          <w:rFonts w:ascii="Trebuchet MS" w:hAnsi="Trebuchet MS"/>
        </w:rPr>
        <w:t>,</w:t>
      </w:r>
      <w:r>
        <w:rPr>
          <w:rFonts w:ascii="Trebuchet MS" w:hAnsi="Trebuchet MS"/>
        </w:rPr>
        <w:t>acolo</w:t>
      </w:r>
      <w:proofErr w:type="gramEnd"/>
      <w:r>
        <w:rPr>
          <w:rFonts w:ascii="Trebuchet MS" w:hAnsi="Trebuchet MS"/>
        </w:rPr>
        <w:t xml:space="preserve"> unde este cazul</w:t>
      </w:r>
      <w:r>
        <w:rPr>
          <w:rFonts w:ascii="Trebuchet MS" w:hAnsi="Trebuchet MS"/>
          <w:sz w:val="18"/>
          <w:szCs w:val="18"/>
        </w:rPr>
        <w:t>.</w:t>
      </w:r>
    </w:p>
    <w:p w:rsidR="008B3866" w:rsidRDefault="008B3866" w:rsidP="008B3866">
      <w:pPr>
        <w:autoSpaceDE w:val="0"/>
        <w:autoSpaceDN w:val="0"/>
        <w:adjustRightInd w:val="0"/>
        <w:spacing w:after="0" w:line="240" w:lineRule="auto"/>
        <w:jc w:val="both"/>
        <w:rPr>
          <w:rFonts w:ascii="Trebuchet MS" w:hAnsi="Trebuchet MS" w:cs="Trebuchet MS"/>
          <w:color w:val="000000"/>
        </w:rPr>
      </w:pPr>
    </w:p>
    <w:p w:rsidR="008B3866" w:rsidRPr="00AF5D57" w:rsidRDefault="008B3866" w:rsidP="008B3866">
      <w:pPr>
        <w:autoSpaceDE w:val="0"/>
        <w:autoSpaceDN w:val="0"/>
        <w:adjustRightInd w:val="0"/>
        <w:spacing w:after="0" w:line="240" w:lineRule="auto"/>
        <w:jc w:val="both"/>
        <w:rPr>
          <w:rFonts w:ascii="Trebuchet MS" w:hAnsi="Trebuchet MS" w:cs="Trebuchet MS"/>
          <w:color w:val="000000"/>
        </w:rPr>
      </w:pPr>
      <w:r>
        <w:rPr>
          <w:rFonts w:ascii="Trebuchet MS" w:hAnsi="Trebuchet MS" w:cs="Trebuchet MS"/>
          <w:color w:val="000000"/>
        </w:rPr>
        <w:t xml:space="preserve">Stabilirea intensităţii sprijinului s-a facut tinand cont de dimensiunea medie a fermelor identificată la consultarea teritoriului şi necesităţile de dezvoltare a sectoarelor, dar si de bugetul limitat, astfel încat sa se evite  aceesarea  fondurilor de un numar mic de  beneficiari şi să nu se obţină efectul dorit in teritoriu. </w:t>
      </w:r>
    </w:p>
    <w:p w:rsidR="008B3866" w:rsidRPr="00AF5D57" w:rsidRDefault="008B3866" w:rsidP="008B3866">
      <w:pPr>
        <w:autoSpaceDE w:val="0"/>
        <w:autoSpaceDN w:val="0"/>
        <w:adjustRightInd w:val="0"/>
        <w:spacing w:after="0" w:line="240" w:lineRule="auto"/>
        <w:jc w:val="both"/>
        <w:rPr>
          <w:rFonts w:ascii="Trebuchet MS" w:hAnsi="Trebuchet MS"/>
          <w:sz w:val="24"/>
          <w:szCs w:val="24"/>
        </w:rPr>
      </w:pPr>
    </w:p>
    <w:p w:rsidR="008B3866" w:rsidRPr="00AF5D57" w:rsidRDefault="008B3866" w:rsidP="008B386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10. Indicatori de monitorizare </w:t>
      </w:r>
    </w:p>
    <w:p w:rsidR="008B3866" w:rsidRPr="00AF5D57" w:rsidRDefault="008B3866" w:rsidP="008B3866">
      <w:pPr>
        <w:autoSpaceDE w:val="0"/>
        <w:autoSpaceDN w:val="0"/>
        <w:adjustRightInd w:val="0"/>
        <w:spacing w:after="0" w:line="240" w:lineRule="auto"/>
        <w:jc w:val="both"/>
        <w:rPr>
          <w:rFonts w:ascii="Trebuchet MS" w:hAnsi="Trebuchet MS" w:cs="Trebuchet MS"/>
          <w:color w:val="000000"/>
        </w:rPr>
      </w:pPr>
    </w:p>
    <w:p w:rsidR="008B3866" w:rsidRDefault="008B3866" w:rsidP="008B3866">
      <w:pPr>
        <w:spacing w:after="0" w:line="23" w:lineRule="atLeast"/>
        <w:jc w:val="both"/>
        <w:rPr>
          <w:rFonts w:ascii="Trebuchet MS" w:hAnsi="Trebuchet MS" w:cs="Trebuchet MS"/>
          <w:color w:val="000000"/>
        </w:rPr>
      </w:pPr>
      <w:r>
        <w:rPr>
          <w:rFonts w:ascii="Trebuchet MS" w:hAnsi="Trebuchet MS"/>
        </w:rPr>
        <w:t>Numar de exploataţii agricole/beneficiari sprijiniţi</w:t>
      </w:r>
      <w:r>
        <w:rPr>
          <w:rFonts w:ascii="Trebuchet MS" w:hAnsi="Trebuchet MS" w:cs="Trebuchet MS"/>
          <w:color w:val="000000"/>
        </w:rPr>
        <w:t>: 8</w:t>
      </w:r>
    </w:p>
    <w:p w:rsidR="008B3866" w:rsidRDefault="008B3866" w:rsidP="008B3866">
      <w:pPr>
        <w:spacing w:after="0" w:line="23" w:lineRule="atLeast"/>
        <w:jc w:val="both"/>
        <w:rPr>
          <w:rFonts w:ascii="Trebuchet MS" w:hAnsi="Trebuchet MS" w:cs="Trebuchet MS"/>
          <w:color w:val="000000"/>
        </w:rPr>
      </w:pPr>
      <w:r>
        <w:rPr>
          <w:rFonts w:ascii="Trebuchet MS" w:hAnsi="Trebuchet MS" w:cs="Trebuchet MS"/>
          <w:color w:val="000000"/>
        </w:rPr>
        <w:t>Cheltuiala publica totală</w:t>
      </w:r>
      <w:proofErr w:type="gramStart"/>
      <w:r>
        <w:rPr>
          <w:rFonts w:ascii="Trebuchet MS" w:hAnsi="Trebuchet MS" w:cs="Trebuchet MS"/>
          <w:color w:val="000000"/>
        </w:rPr>
        <w:t>:540.000</w:t>
      </w:r>
      <w:proofErr w:type="gramEnd"/>
      <w:r>
        <w:rPr>
          <w:rFonts w:ascii="Trebuchet MS" w:hAnsi="Trebuchet MS" w:cs="Trebuchet MS"/>
          <w:color w:val="000000"/>
        </w:rPr>
        <w:t xml:space="preserve"> Euro</w:t>
      </w:r>
    </w:p>
    <w:p w:rsidR="008B3866" w:rsidRPr="00AF5D57" w:rsidRDefault="008B3866" w:rsidP="008B3866">
      <w:pPr>
        <w:autoSpaceDE w:val="0"/>
        <w:autoSpaceDN w:val="0"/>
        <w:adjustRightInd w:val="0"/>
        <w:spacing w:after="0" w:line="23" w:lineRule="atLeast"/>
        <w:jc w:val="both"/>
        <w:rPr>
          <w:rFonts w:ascii="Trebuchet MS" w:hAnsi="Trebuchet MS" w:cs="Trebuchet MS"/>
          <w:color w:val="000000"/>
        </w:rPr>
      </w:pPr>
      <w:r>
        <w:rPr>
          <w:rFonts w:ascii="Trebuchet MS" w:hAnsi="Trebuchet MS" w:cs="Trebuchet MS"/>
          <w:b/>
          <w:bCs/>
          <w:color w:val="000000"/>
        </w:rPr>
        <w:t>I</w:t>
      </w:r>
      <w:r w:rsidRPr="00AF5D57">
        <w:rPr>
          <w:rFonts w:ascii="Trebuchet MS" w:hAnsi="Trebuchet MS" w:cs="Trebuchet MS"/>
          <w:b/>
          <w:bCs/>
          <w:color w:val="000000"/>
        </w:rPr>
        <w:t>ndicatorul specific LEADE</w:t>
      </w:r>
      <w:r>
        <w:rPr>
          <w:rFonts w:ascii="Trebuchet MS" w:hAnsi="Trebuchet MS" w:cs="Trebuchet MS"/>
          <w:b/>
          <w:bCs/>
          <w:color w:val="000000"/>
        </w:rPr>
        <w:t>R – crearea de locuri de muncă: 6</w:t>
      </w:r>
    </w:p>
    <w:p w:rsidR="00F64A28" w:rsidRDefault="00F64A28"/>
    <w:sectPr w:rsidR="00F64A28" w:rsidSect="008B386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4D" w:rsidRDefault="00A96D4D" w:rsidP="00A96D4D">
      <w:pPr>
        <w:spacing w:after="0" w:line="240" w:lineRule="auto"/>
      </w:pPr>
      <w:r>
        <w:separator/>
      </w:r>
    </w:p>
  </w:endnote>
  <w:endnote w:type="continuationSeparator" w:id="0">
    <w:p w:rsidR="00A96D4D" w:rsidRDefault="00A96D4D" w:rsidP="00A9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ebuchetMS">
    <w:altName w:val="MS Gothic"/>
    <w:panose1 w:val="00000000000000000000"/>
    <w:charset w:val="00"/>
    <w:family w:val="swiss"/>
    <w:notTrueType/>
    <w:pitch w:val="default"/>
    <w:sig w:usb0="00000000" w:usb1="08070000" w:usb2="00000010" w:usb3="00000000" w:csb0="0002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4D" w:rsidRDefault="00A96D4D" w:rsidP="00A96D4D">
      <w:pPr>
        <w:spacing w:after="0" w:line="240" w:lineRule="auto"/>
      </w:pPr>
      <w:r>
        <w:separator/>
      </w:r>
    </w:p>
  </w:footnote>
  <w:footnote w:type="continuationSeparator" w:id="0">
    <w:p w:rsidR="00A96D4D" w:rsidRDefault="00A96D4D" w:rsidP="00A96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4D" w:rsidRPr="002443F7" w:rsidRDefault="00A96D4D" w:rsidP="00A96D4D">
    <w:pPr>
      <w:tabs>
        <w:tab w:val="center" w:pos="4680"/>
        <w:tab w:val="right" w:pos="9360"/>
      </w:tabs>
      <w:jc w:val="center"/>
      <w:rPr>
        <w:rFonts w:ascii="Lucida Handwriting" w:eastAsia="Calibri" w:hAnsi="Lucida Handwriting"/>
        <w:color w:val="00B050"/>
      </w:rPr>
    </w:pPr>
    <w:r>
      <w:rPr>
        <w:rFonts w:eastAsia="Calibri" w:cs="Arial"/>
        <w:b/>
        <w:i/>
        <w:noProof/>
        <w:sz w:val="20"/>
        <w:szCs w:val="20"/>
      </w:rPr>
      <w:drawing>
        <wp:inline distT="0" distB="0" distL="0" distR="0" wp14:anchorId="4F2C7B7A" wp14:editId="7889DEDE">
          <wp:extent cx="628650" cy="742950"/>
          <wp:effectExtent l="0" t="0" r="0" b="0"/>
          <wp:docPr id="1" name="Picture 1"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2443F7">
      <w:rPr>
        <w:rFonts w:eastAsia="Calibri" w:cs="Arial"/>
        <w:b/>
        <w:i/>
        <w:sz w:val="20"/>
        <w:szCs w:val="20"/>
        <w:lang w:val="it-IT"/>
      </w:rPr>
      <w:t xml:space="preserve"> </w:t>
    </w:r>
    <w:r w:rsidRPr="002443F7">
      <w:rPr>
        <w:rFonts w:ascii="Lucida Handwriting" w:eastAsia="Calibri" w:hAnsi="Lucida Handwriting"/>
      </w:rPr>
      <w:t>Asociatia Grupul de Actiune Locala Moldo-Prut</w:t>
    </w:r>
    <w:r w:rsidRPr="002443F7">
      <w:rPr>
        <w:rFonts w:ascii="Calibri" w:eastAsia="Calibri" w:hAnsi="Calibri"/>
        <w:b/>
      </w:rPr>
      <w:t xml:space="preserve"> </w:t>
    </w:r>
    <w:r w:rsidRPr="002443F7">
      <w:rPr>
        <w:rFonts w:ascii="Calibri" w:eastAsia="Calibri" w:hAnsi="Calibri"/>
        <w:noProof/>
      </w:rPr>
      <w:t xml:space="preserve"> </w:t>
    </w:r>
    <w:r>
      <w:rPr>
        <w:rFonts w:ascii="Calibri" w:eastAsia="Calibri" w:hAnsi="Calibri"/>
        <w:b/>
        <w:noProof/>
      </w:rPr>
      <w:drawing>
        <wp:inline distT="0" distB="0" distL="0" distR="0" wp14:anchorId="5C37EBE6" wp14:editId="6861BD21">
          <wp:extent cx="676275" cy="704850"/>
          <wp:effectExtent l="0" t="0" r="9525" b="0"/>
          <wp:docPr id="2" name="Picture 2"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2443F7">
      <w:rPr>
        <w:rFonts w:ascii="Calibri" w:eastAsia="Calibri" w:hAnsi="Calibri"/>
      </w:rPr>
      <w:t xml:space="preserve"> </w:t>
    </w:r>
  </w:p>
  <w:p w:rsidR="00A96D4D" w:rsidRPr="009D11A4" w:rsidRDefault="00A96D4D" w:rsidP="00A96D4D">
    <w:pPr>
      <w:tabs>
        <w:tab w:val="center" w:pos="4680"/>
        <w:tab w:val="right" w:pos="9360"/>
      </w:tabs>
      <w:jc w:val="center"/>
      <w:rPr>
        <w:rFonts w:ascii="Calibri" w:eastAsia="Calibri" w:hAnsi="Calibri"/>
        <w:i/>
      </w:rPr>
    </w:pPr>
    <w:r w:rsidRPr="002443F7">
      <w:rPr>
        <w:rFonts w:ascii="Calibri" w:eastAsia="Calibri" w:hAnsi="Calibri"/>
        <w:i/>
      </w:rPr>
      <w:t xml:space="preserve">Sediul social: Sat Padureni, comuna Padureni, strada </w:t>
    </w:r>
    <w:proofErr w:type="gramStart"/>
    <w:r w:rsidRPr="002443F7">
      <w:rPr>
        <w:rFonts w:ascii="Calibri" w:eastAsia="Calibri" w:hAnsi="Calibri"/>
        <w:i/>
      </w:rPr>
      <w:t>Prin</w:t>
    </w:r>
    <w:r>
      <w:rPr>
        <w:rFonts w:ascii="Calibri" w:eastAsia="Calibri" w:hAnsi="Calibri"/>
        <w:i/>
      </w:rPr>
      <w:t>cipala ,</w:t>
    </w:r>
    <w:proofErr w:type="gramEnd"/>
    <w:r>
      <w:rPr>
        <w:rFonts w:ascii="Calibri" w:eastAsia="Calibri" w:hAnsi="Calibri"/>
        <w:i/>
      </w:rPr>
      <w:t xml:space="preserve"> nr. </w:t>
    </w:r>
    <w:proofErr w:type="gramStart"/>
    <w:r>
      <w:rPr>
        <w:rFonts w:ascii="Calibri" w:eastAsia="Calibri" w:hAnsi="Calibri"/>
        <w:i/>
      </w:rPr>
      <w:t>5 ,</w:t>
    </w:r>
    <w:proofErr w:type="gramEnd"/>
    <w:r>
      <w:rPr>
        <w:rFonts w:ascii="Calibri" w:eastAsia="Calibri" w:hAnsi="Calibri"/>
        <w:i/>
      </w:rPr>
      <w:t xml:space="preserve"> Judetul Vaslui</w:t>
    </w:r>
  </w:p>
  <w:p w:rsidR="00A96D4D" w:rsidRDefault="00A96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1082"/>
    <w:multiLevelType w:val="hybridMultilevel"/>
    <w:tmpl w:val="178C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75657"/>
    <w:multiLevelType w:val="hybridMultilevel"/>
    <w:tmpl w:val="13200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30"/>
    <w:rsid w:val="00001D5A"/>
    <w:rsid w:val="00002021"/>
    <w:rsid w:val="000023D6"/>
    <w:rsid w:val="00004A34"/>
    <w:rsid w:val="00004AE6"/>
    <w:rsid w:val="00005AE6"/>
    <w:rsid w:val="00006398"/>
    <w:rsid w:val="0000695F"/>
    <w:rsid w:val="0001115F"/>
    <w:rsid w:val="00014554"/>
    <w:rsid w:val="000176DD"/>
    <w:rsid w:val="00020282"/>
    <w:rsid w:val="00022C6B"/>
    <w:rsid w:val="00022C89"/>
    <w:rsid w:val="00025075"/>
    <w:rsid w:val="000253A8"/>
    <w:rsid w:val="00027520"/>
    <w:rsid w:val="0003044A"/>
    <w:rsid w:val="000307D7"/>
    <w:rsid w:val="00030ACB"/>
    <w:rsid w:val="0003218B"/>
    <w:rsid w:val="000324EB"/>
    <w:rsid w:val="0003261D"/>
    <w:rsid w:val="00034039"/>
    <w:rsid w:val="0003763D"/>
    <w:rsid w:val="00037805"/>
    <w:rsid w:val="00037959"/>
    <w:rsid w:val="00042282"/>
    <w:rsid w:val="00044B56"/>
    <w:rsid w:val="00047230"/>
    <w:rsid w:val="00050962"/>
    <w:rsid w:val="00050CC4"/>
    <w:rsid w:val="000546FF"/>
    <w:rsid w:val="000572D7"/>
    <w:rsid w:val="00057B1D"/>
    <w:rsid w:val="00057F4F"/>
    <w:rsid w:val="00061EA9"/>
    <w:rsid w:val="00062861"/>
    <w:rsid w:val="00064208"/>
    <w:rsid w:val="00064620"/>
    <w:rsid w:val="00065047"/>
    <w:rsid w:val="00065D04"/>
    <w:rsid w:val="00065D3D"/>
    <w:rsid w:val="00070B58"/>
    <w:rsid w:val="00070CF1"/>
    <w:rsid w:val="000747AB"/>
    <w:rsid w:val="00075395"/>
    <w:rsid w:val="000805D6"/>
    <w:rsid w:val="00081EE7"/>
    <w:rsid w:val="000821F6"/>
    <w:rsid w:val="00082B58"/>
    <w:rsid w:val="00082E6B"/>
    <w:rsid w:val="00082E8F"/>
    <w:rsid w:val="00083283"/>
    <w:rsid w:val="00084342"/>
    <w:rsid w:val="0008486C"/>
    <w:rsid w:val="00084913"/>
    <w:rsid w:val="00086E44"/>
    <w:rsid w:val="00087468"/>
    <w:rsid w:val="00094832"/>
    <w:rsid w:val="00095BE2"/>
    <w:rsid w:val="000964CC"/>
    <w:rsid w:val="000A14D2"/>
    <w:rsid w:val="000A1FA7"/>
    <w:rsid w:val="000A318E"/>
    <w:rsid w:val="000A40DD"/>
    <w:rsid w:val="000A4532"/>
    <w:rsid w:val="000A54B2"/>
    <w:rsid w:val="000A6953"/>
    <w:rsid w:val="000A7A03"/>
    <w:rsid w:val="000B2E81"/>
    <w:rsid w:val="000B7977"/>
    <w:rsid w:val="000C0426"/>
    <w:rsid w:val="000C0A26"/>
    <w:rsid w:val="000C0A9E"/>
    <w:rsid w:val="000C517D"/>
    <w:rsid w:val="000C5452"/>
    <w:rsid w:val="000C552B"/>
    <w:rsid w:val="000C75EC"/>
    <w:rsid w:val="000D3FFF"/>
    <w:rsid w:val="000E122D"/>
    <w:rsid w:val="000E22C1"/>
    <w:rsid w:val="000E570A"/>
    <w:rsid w:val="000E7D5A"/>
    <w:rsid w:val="000F09CB"/>
    <w:rsid w:val="000F147F"/>
    <w:rsid w:val="000F1733"/>
    <w:rsid w:val="000F373D"/>
    <w:rsid w:val="000F4B8B"/>
    <w:rsid w:val="000F5295"/>
    <w:rsid w:val="000F5C36"/>
    <w:rsid w:val="000F732C"/>
    <w:rsid w:val="000F7AFE"/>
    <w:rsid w:val="001022B7"/>
    <w:rsid w:val="00103FA4"/>
    <w:rsid w:val="0010727A"/>
    <w:rsid w:val="00107693"/>
    <w:rsid w:val="00107F7E"/>
    <w:rsid w:val="00110558"/>
    <w:rsid w:val="00110F53"/>
    <w:rsid w:val="00112091"/>
    <w:rsid w:val="0011343A"/>
    <w:rsid w:val="00114979"/>
    <w:rsid w:val="00117AE6"/>
    <w:rsid w:val="00120C5F"/>
    <w:rsid w:val="00121C79"/>
    <w:rsid w:val="00122688"/>
    <w:rsid w:val="00123C19"/>
    <w:rsid w:val="00123EDA"/>
    <w:rsid w:val="001241E8"/>
    <w:rsid w:val="001249CF"/>
    <w:rsid w:val="00125C9F"/>
    <w:rsid w:val="00127D63"/>
    <w:rsid w:val="00133798"/>
    <w:rsid w:val="00133D22"/>
    <w:rsid w:val="00134CAD"/>
    <w:rsid w:val="001357F9"/>
    <w:rsid w:val="00135CC0"/>
    <w:rsid w:val="0013697F"/>
    <w:rsid w:val="001369BA"/>
    <w:rsid w:val="00136C16"/>
    <w:rsid w:val="00137D78"/>
    <w:rsid w:val="00140271"/>
    <w:rsid w:val="001403BE"/>
    <w:rsid w:val="00143024"/>
    <w:rsid w:val="001430D9"/>
    <w:rsid w:val="00143E6F"/>
    <w:rsid w:val="0014498B"/>
    <w:rsid w:val="00146301"/>
    <w:rsid w:val="00146609"/>
    <w:rsid w:val="001501FE"/>
    <w:rsid w:val="00150245"/>
    <w:rsid w:val="00152232"/>
    <w:rsid w:val="0015298D"/>
    <w:rsid w:val="0015309B"/>
    <w:rsid w:val="00153D37"/>
    <w:rsid w:val="00156AED"/>
    <w:rsid w:val="00156C0E"/>
    <w:rsid w:val="00157676"/>
    <w:rsid w:val="00157EC5"/>
    <w:rsid w:val="00161E55"/>
    <w:rsid w:val="00163DD8"/>
    <w:rsid w:val="00163DDC"/>
    <w:rsid w:val="0016523A"/>
    <w:rsid w:val="001659A9"/>
    <w:rsid w:val="0016763C"/>
    <w:rsid w:val="00167812"/>
    <w:rsid w:val="0017031A"/>
    <w:rsid w:val="00170B72"/>
    <w:rsid w:val="00170D03"/>
    <w:rsid w:val="00170D4B"/>
    <w:rsid w:val="0017176A"/>
    <w:rsid w:val="001727FF"/>
    <w:rsid w:val="001733FB"/>
    <w:rsid w:val="00173A9E"/>
    <w:rsid w:val="001746D3"/>
    <w:rsid w:val="00174A8F"/>
    <w:rsid w:val="00180BA9"/>
    <w:rsid w:val="00182E11"/>
    <w:rsid w:val="001831DD"/>
    <w:rsid w:val="00183F14"/>
    <w:rsid w:val="00183FA7"/>
    <w:rsid w:val="001863DB"/>
    <w:rsid w:val="00186F37"/>
    <w:rsid w:val="001870EB"/>
    <w:rsid w:val="001873F7"/>
    <w:rsid w:val="00190458"/>
    <w:rsid w:val="00191D57"/>
    <w:rsid w:val="00193591"/>
    <w:rsid w:val="001942EE"/>
    <w:rsid w:val="001955F8"/>
    <w:rsid w:val="001965DF"/>
    <w:rsid w:val="00196F3D"/>
    <w:rsid w:val="00197B49"/>
    <w:rsid w:val="001A0811"/>
    <w:rsid w:val="001A0B63"/>
    <w:rsid w:val="001A2441"/>
    <w:rsid w:val="001A5AEF"/>
    <w:rsid w:val="001A7589"/>
    <w:rsid w:val="001A7B52"/>
    <w:rsid w:val="001B22AD"/>
    <w:rsid w:val="001B2AF8"/>
    <w:rsid w:val="001B5D6A"/>
    <w:rsid w:val="001B5F59"/>
    <w:rsid w:val="001B6561"/>
    <w:rsid w:val="001B6F81"/>
    <w:rsid w:val="001B7615"/>
    <w:rsid w:val="001C0D30"/>
    <w:rsid w:val="001C1C1E"/>
    <w:rsid w:val="001C5891"/>
    <w:rsid w:val="001D09B1"/>
    <w:rsid w:val="001D1B79"/>
    <w:rsid w:val="001D1CC7"/>
    <w:rsid w:val="001D583F"/>
    <w:rsid w:val="001D7B69"/>
    <w:rsid w:val="001E2476"/>
    <w:rsid w:val="001E5704"/>
    <w:rsid w:val="001F07AE"/>
    <w:rsid w:val="001F1A68"/>
    <w:rsid w:val="001F2EA9"/>
    <w:rsid w:val="001F389C"/>
    <w:rsid w:val="001F480C"/>
    <w:rsid w:val="001F4B70"/>
    <w:rsid w:val="001F5BF2"/>
    <w:rsid w:val="00200017"/>
    <w:rsid w:val="002006EE"/>
    <w:rsid w:val="002019B0"/>
    <w:rsid w:val="0020263E"/>
    <w:rsid w:val="00202D58"/>
    <w:rsid w:val="0020646D"/>
    <w:rsid w:val="00206DD3"/>
    <w:rsid w:val="002072A2"/>
    <w:rsid w:val="0021017A"/>
    <w:rsid w:val="002136E3"/>
    <w:rsid w:val="002147EE"/>
    <w:rsid w:val="00217104"/>
    <w:rsid w:val="00220976"/>
    <w:rsid w:val="002218D0"/>
    <w:rsid w:val="00230122"/>
    <w:rsid w:val="002303CE"/>
    <w:rsid w:val="00230438"/>
    <w:rsid w:val="00232390"/>
    <w:rsid w:val="002337EB"/>
    <w:rsid w:val="00235D6E"/>
    <w:rsid w:val="00236BA7"/>
    <w:rsid w:val="0023708C"/>
    <w:rsid w:val="00243B8A"/>
    <w:rsid w:val="0024428A"/>
    <w:rsid w:val="00244654"/>
    <w:rsid w:val="00245499"/>
    <w:rsid w:val="00246FF1"/>
    <w:rsid w:val="002509F4"/>
    <w:rsid w:val="002514B5"/>
    <w:rsid w:val="0025240B"/>
    <w:rsid w:val="0025303F"/>
    <w:rsid w:val="00261EB9"/>
    <w:rsid w:val="00262AD7"/>
    <w:rsid w:val="00262C1B"/>
    <w:rsid w:val="002633EA"/>
    <w:rsid w:val="002641C7"/>
    <w:rsid w:val="002651C0"/>
    <w:rsid w:val="002655C3"/>
    <w:rsid w:val="0027185F"/>
    <w:rsid w:val="002748E2"/>
    <w:rsid w:val="00276A92"/>
    <w:rsid w:val="002772D4"/>
    <w:rsid w:val="0027739D"/>
    <w:rsid w:val="0027780B"/>
    <w:rsid w:val="00282B1E"/>
    <w:rsid w:val="00283B4C"/>
    <w:rsid w:val="002869F7"/>
    <w:rsid w:val="00286A37"/>
    <w:rsid w:val="00290BA9"/>
    <w:rsid w:val="0029262C"/>
    <w:rsid w:val="00293B58"/>
    <w:rsid w:val="00296381"/>
    <w:rsid w:val="002A3C17"/>
    <w:rsid w:val="002A59FC"/>
    <w:rsid w:val="002A5BD3"/>
    <w:rsid w:val="002A5E69"/>
    <w:rsid w:val="002A5E87"/>
    <w:rsid w:val="002A63D5"/>
    <w:rsid w:val="002A6DE9"/>
    <w:rsid w:val="002B1933"/>
    <w:rsid w:val="002B2182"/>
    <w:rsid w:val="002B4502"/>
    <w:rsid w:val="002B4BA8"/>
    <w:rsid w:val="002B5749"/>
    <w:rsid w:val="002B6526"/>
    <w:rsid w:val="002B7598"/>
    <w:rsid w:val="002C0921"/>
    <w:rsid w:val="002C187E"/>
    <w:rsid w:val="002C2209"/>
    <w:rsid w:val="002C237A"/>
    <w:rsid w:val="002C2601"/>
    <w:rsid w:val="002C6057"/>
    <w:rsid w:val="002C630A"/>
    <w:rsid w:val="002C791D"/>
    <w:rsid w:val="002D1595"/>
    <w:rsid w:val="002D69D7"/>
    <w:rsid w:val="002D6DCF"/>
    <w:rsid w:val="002E135A"/>
    <w:rsid w:val="002E1B8F"/>
    <w:rsid w:val="002E3698"/>
    <w:rsid w:val="002E3749"/>
    <w:rsid w:val="002E3778"/>
    <w:rsid w:val="002E474B"/>
    <w:rsid w:val="002E4AF3"/>
    <w:rsid w:val="002E5D1A"/>
    <w:rsid w:val="002F0AA8"/>
    <w:rsid w:val="002F1B49"/>
    <w:rsid w:val="002F2C96"/>
    <w:rsid w:val="002F414B"/>
    <w:rsid w:val="0030167A"/>
    <w:rsid w:val="00302567"/>
    <w:rsid w:val="00302916"/>
    <w:rsid w:val="00303AF8"/>
    <w:rsid w:val="00304AA5"/>
    <w:rsid w:val="00304E92"/>
    <w:rsid w:val="00304F96"/>
    <w:rsid w:val="00305316"/>
    <w:rsid w:val="00305823"/>
    <w:rsid w:val="00305D64"/>
    <w:rsid w:val="00306B1E"/>
    <w:rsid w:val="00306C72"/>
    <w:rsid w:val="00306DA7"/>
    <w:rsid w:val="003075FA"/>
    <w:rsid w:val="003105D2"/>
    <w:rsid w:val="00311850"/>
    <w:rsid w:val="00311F59"/>
    <w:rsid w:val="003120D2"/>
    <w:rsid w:val="00312403"/>
    <w:rsid w:val="00313E62"/>
    <w:rsid w:val="0031485C"/>
    <w:rsid w:val="00316BE6"/>
    <w:rsid w:val="003179C9"/>
    <w:rsid w:val="003213AA"/>
    <w:rsid w:val="003234BE"/>
    <w:rsid w:val="00324E2B"/>
    <w:rsid w:val="003265BC"/>
    <w:rsid w:val="003273D4"/>
    <w:rsid w:val="00332889"/>
    <w:rsid w:val="00334EBA"/>
    <w:rsid w:val="00335680"/>
    <w:rsid w:val="00340089"/>
    <w:rsid w:val="003433F4"/>
    <w:rsid w:val="00344CEF"/>
    <w:rsid w:val="003459F5"/>
    <w:rsid w:val="0034666A"/>
    <w:rsid w:val="003467BE"/>
    <w:rsid w:val="00347ABC"/>
    <w:rsid w:val="003502EA"/>
    <w:rsid w:val="00352958"/>
    <w:rsid w:val="00352CC1"/>
    <w:rsid w:val="00354994"/>
    <w:rsid w:val="00355B4C"/>
    <w:rsid w:val="00356BF4"/>
    <w:rsid w:val="00361749"/>
    <w:rsid w:val="003642A6"/>
    <w:rsid w:val="00364803"/>
    <w:rsid w:val="003705E3"/>
    <w:rsid w:val="00371CF6"/>
    <w:rsid w:val="00373207"/>
    <w:rsid w:val="0037365F"/>
    <w:rsid w:val="003757C4"/>
    <w:rsid w:val="00375D3C"/>
    <w:rsid w:val="00376F24"/>
    <w:rsid w:val="003800C8"/>
    <w:rsid w:val="00382792"/>
    <w:rsid w:val="0038538D"/>
    <w:rsid w:val="00386679"/>
    <w:rsid w:val="003901C1"/>
    <w:rsid w:val="0039298D"/>
    <w:rsid w:val="00393FBD"/>
    <w:rsid w:val="0039415D"/>
    <w:rsid w:val="00396AAF"/>
    <w:rsid w:val="003A0AAE"/>
    <w:rsid w:val="003A293D"/>
    <w:rsid w:val="003A357B"/>
    <w:rsid w:val="003A3B65"/>
    <w:rsid w:val="003A45E2"/>
    <w:rsid w:val="003A6509"/>
    <w:rsid w:val="003B1FA7"/>
    <w:rsid w:val="003B4CFC"/>
    <w:rsid w:val="003B4F7C"/>
    <w:rsid w:val="003B5B6D"/>
    <w:rsid w:val="003C02CB"/>
    <w:rsid w:val="003C24B3"/>
    <w:rsid w:val="003C2745"/>
    <w:rsid w:val="003C2EDA"/>
    <w:rsid w:val="003C3DB7"/>
    <w:rsid w:val="003C43D9"/>
    <w:rsid w:val="003C70CB"/>
    <w:rsid w:val="003D16A6"/>
    <w:rsid w:val="003D1777"/>
    <w:rsid w:val="003D3DA4"/>
    <w:rsid w:val="003D60E3"/>
    <w:rsid w:val="003D6754"/>
    <w:rsid w:val="003D6D4B"/>
    <w:rsid w:val="003D7E37"/>
    <w:rsid w:val="003E2449"/>
    <w:rsid w:val="003E2BDF"/>
    <w:rsid w:val="003E3BF3"/>
    <w:rsid w:val="003E745F"/>
    <w:rsid w:val="003F0D12"/>
    <w:rsid w:val="003F0F83"/>
    <w:rsid w:val="003F17C1"/>
    <w:rsid w:val="003F20F2"/>
    <w:rsid w:val="003F2BF3"/>
    <w:rsid w:val="003F2EE6"/>
    <w:rsid w:val="003F3429"/>
    <w:rsid w:val="003F53B2"/>
    <w:rsid w:val="003F7279"/>
    <w:rsid w:val="003F778D"/>
    <w:rsid w:val="00400A7C"/>
    <w:rsid w:val="00401161"/>
    <w:rsid w:val="00402AEB"/>
    <w:rsid w:val="0040391F"/>
    <w:rsid w:val="00406495"/>
    <w:rsid w:val="004100AC"/>
    <w:rsid w:val="004109B5"/>
    <w:rsid w:val="00410ED3"/>
    <w:rsid w:val="00411C22"/>
    <w:rsid w:val="004147B4"/>
    <w:rsid w:val="00414CD6"/>
    <w:rsid w:val="00414F11"/>
    <w:rsid w:val="00415B92"/>
    <w:rsid w:val="00415D31"/>
    <w:rsid w:val="00416104"/>
    <w:rsid w:val="004174C7"/>
    <w:rsid w:val="00421D26"/>
    <w:rsid w:val="00422C10"/>
    <w:rsid w:val="0042491D"/>
    <w:rsid w:val="00426A1E"/>
    <w:rsid w:val="00427415"/>
    <w:rsid w:val="00427C81"/>
    <w:rsid w:val="00431E76"/>
    <w:rsid w:val="00434282"/>
    <w:rsid w:val="004355A6"/>
    <w:rsid w:val="004358A6"/>
    <w:rsid w:val="00436505"/>
    <w:rsid w:val="004414D8"/>
    <w:rsid w:val="00442298"/>
    <w:rsid w:val="00447265"/>
    <w:rsid w:val="004479C5"/>
    <w:rsid w:val="004500E7"/>
    <w:rsid w:val="00451959"/>
    <w:rsid w:val="00454566"/>
    <w:rsid w:val="004551DD"/>
    <w:rsid w:val="00455593"/>
    <w:rsid w:val="004564BA"/>
    <w:rsid w:val="00461F8E"/>
    <w:rsid w:val="0046288E"/>
    <w:rsid w:val="0046555B"/>
    <w:rsid w:val="004667BE"/>
    <w:rsid w:val="00466F1F"/>
    <w:rsid w:val="00472086"/>
    <w:rsid w:val="00472452"/>
    <w:rsid w:val="00473F68"/>
    <w:rsid w:val="0047497A"/>
    <w:rsid w:val="004764B3"/>
    <w:rsid w:val="004767A4"/>
    <w:rsid w:val="00480ADE"/>
    <w:rsid w:val="00480C41"/>
    <w:rsid w:val="00480F01"/>
    <w:rsid w:val="00481A82"/>
    <w:rsid w:val="00482451"/>
    <w:rsid w:val="00485052"/>
    <w:rsid w:val="00486229"/>
    <w:rsid w:val="00486AAE"/>
    <w:rsid w:val="00486FBB"/>
    <w:rsid w:val="004878F8"/>
    <w:rsid w:val="0049405E"/>
    <w:rsid w:val="00494889"/>
    <w:rsid w:val="00497F0A"/>
    <w:rsid w:val="004A09C9"/>
    <w:rsid w:val="004A0EAE"/>
    <w:rsid w:val="004A3E69"/>
    <w:rsid w:val="004A6B83"/>
    <w:rsid w:val="004B01BB"/>
    <w:rsid w:val="004B06BD"/>
    <w:rsid w:val="004B4629"/>
    <w:rsid w:val="004B4E84"/>
    <w:rsid w:val="004B556E"/>
    <w:rsid w:val="004B6DFB"/>
    <w:rsid w:val="004B7032"/>
    <w:rsid w:val="004B70E0"/>
    <w:rsid w:val="004C1A5C"/>
    <w:rsid w:val="004C2322"/>
    <w:rsid w:val="004C5F35"/>
    <w:rsid w:val="004C71DA"/>
    <w:rsid w:val="004D000D"/>
    <w:rsid w:val="004D0E71"/>
    <w:rsid w:val="004D226B"/>
    <w:rsid w:val="004D41FC"/>
    <w:rsid w:val="004D6535"/>
    <w:rsid w:val="004D7E3D"/>
    <w:rsid w:val="004D7F09"/>
    <w:rsid w:val="004E05B1"/>
    <w:rsid w:val="004E1F34"/>
    <w:rsid w:val="004E1F4F"/>
    <w:rsid w:val="004E35B0"/>
    <w:rsid w:val="004E36CC"/>
    <w:rsid w:val="004E4140"/>
    <w:rsid w:val="004E4DBA"/>
    <w:rsid w:val="004E5834"/>
    <w:rsid w:val="004E5D71"/>
    <w:rsid w:val="004E60A9"/>
    <w:rsid w:val="004E7FF5"/>
    <w:rsid w:val="004F0EF4"/>
    <w:rsid w:val="004F2DA2"/>
    <w:rsid w:val="004F33F6"/>
    <w:rsid w:val="004F762B"/>
    <w:rsid w:val="005015D5"/>
    <w:rsid w:val="005020C9"/>
    <w:rsid w:val="00503E33"/>
    <w:rsid w:val="005041D7"/>
    <w:rsid w:val="00504C02"/>
    <w:rsid w:val="005057EA"/>
    <w:rsid w:val="005078C2"/>
    <w:rsid w:val="00511B2A"/>
    <w:rsid w:val="00511F06"/>
    <w:rsid w:val="00513BE2"/>
    <w:rsid w:val="00514E7B"/>
    <w:rsid w:val="0051717F"/>
    <w:rsid w:val="00520F74"/>
    <w:rsid w:val="00522967"/>
    <w:rsid w:val="005233D6"/>
    <w:rsid w:val="005237FA"/>
    <w:rsid w:val="00523AF3"/>
    <w:rsid w:val="0052514A"/>
    <w:rsid w:val="00526067"/>
    <w:rsid w:val="00526250"/>
    <w:rsid w:val="00526DAE"/>
    <w:rsid w:val="00527551"/>
    <w:rsid w:val="00531AA8"/>
    <w:rsid w:val="0053273A"/>
    <w:rsid w:val="005344B8"/>
    <w:rsid w:val="00535029"/>
    <w:rsid w:val="005410D5"/>
    <w:rsid w:val="00541721"/>
    <w:rsid w:val="005502F0"/>
    <w:rsid w:val="00550356"/>
    <w:rsid w:val="00550CE1"/>
    <w:rsid w:val="0055411B"/>
    <w:rsid w:val="00555D0C"/>
    <w:rsid w:val="00555E90"/>
    <w:rsid w:val="00556A70"/>
    <w:rsid w:val="00556A71"/>
    <w:rsid w:val="00562ABC"/>
    <w:rsid w:val="005632A9"/>
    <w:rsid w:val="00563B94"/>
    <w:rsid w:val="00566667"/>
    <w:rsid w:val="005667E9"/>
    <w:rsid w:val="00567329"/>
    <w:rsid w:val="0056736F"/>
    <w:rsid w:val="00570D03"/>
    <w:rsid w:val="00571DA5"/>
    <w:rsid w:val="00574925"/>
    <w:rsid w:val="005749BB"/>
    <w:rsid w:val="00575D6A"/>
    <w:rsid w:val="00580413"/>
    <w:rsid w:val="00582171"/>
    <w:rsid w:val="0058248E"/>
    <w:rsid w:val="00582565"/>
    <w:rsid w:val="00584034"/>
    <w:rsid w:val="00587270"/>
    <w:rsid w:val="00587930"/>
    <w:rsid w:val="00591F2A"/>
    <w:rsid w:val="00593938"/>
    <w:rsid w:val="00593BBD"/>
    <w:rsid w:val="00593D64"/>
    <w:rsid w:val="0059560B"/>
    <w:rsid w:val="00595D3D"/>
    <w:rsid w:val="00596BBB"/>
    <w:rsid w:val="00596DD1"/>
    <w:rsid w:val="00597923"/>
    <w:rsid w:val="005A0661"/>
    <w:rsid w:val="005A1890"/>
    <w:rsid w:val="005A2FD7"/>
    <w:rsid w:val="005A486B"/>
    <w:rsid w:val="005A5305"/>
    <w:rsid w:val="005A6A84"/>
    <w:rsid w:val="005A7DEC"/>
    <w:rsid w:val="005B09A7"/>
    <w:rsid w:val="005B12E8"/>
    <w:rsid w:val="005B241E"/>
    <w:rsid w:val="005B5D80"/>
    <w:rsid w:val="005C6CCC"/>
    <w:rsid w:val="005C6E48"/>
    <w:rsid w:val="005C6F07"/>
    <w:rsid w:val="005C7088"/>
    <w:rsid w:val="005C72C9"/>
    <w:rsid w:val="005C743A"/>
    <w:rsid w:val="005C795F"/>
    <w:rsid w:val="005D294A"/>
    <w:rsid w:val="005D7FEB"/>
    <w:rsid w:val="005E0D3C"/>
    <w:rsid w:val="005E16F3"/>
    <w:rsid w:val="005E1971"/>
    <w:rsid w:val="005E29BB"/>
    <w:rsid w:val="005E3224"/>
    <w:rsid w:val="005E5B27"/>
    <w:rsid w:val="005E72EC"/>
    <w:rsid w:val="005F07C2"/>
    <w:rsid w:val="005F16E0"/>
    <w:rsid w:val="005F4306"/>
    <w:rsid w:val="005F555B"/>
    <w:rsid w:val="005F635C"/>
    <w:rsid w:val="005F6448"/>
    <w:rsid w:val="005F65FB"/>
    <w:rsid w:val="0060297B"/>
    <w:rsid w:val="0060364C"/>
    <w:rsid w:val="0060656C"/>
    <w:rsid w:val="0060685D"/>
    <w:rsid w:val="00606860"/>
    <w:rsid w:val="006074EF"/>
    <w:rsid w:val="00607691"/>
    <w:rsid w:val="00613860"/>
    <w:rsid w:val="00615907"/>
    <w:rsid w:val="00615A71"/>
    <w:rsid w:val="00617662"/>
    <w:rsid w:val="00621191"/>
    <w:rsid w:val="00621B54"/>
    <w:rsid w:val="006220A4"/>
    <w:rsid w:val="00622E8C"/>
    <w:rsid w:val="00624628"/>
    <w:rsid w:val="00624B2E"/>
    <w:rsid w:val="006255E8"/>
    <w:rsid w:val="00626BC7"/>
    <w:rsid w:val="006277AB"/>
    <w:rsid w:val="00627CB9"/>
    <w:rsid w:val="0063015D"/>
    <w:rsid w:val="006338AD"/>
    <w:rsid w:val="006341FB"/>
    <w:rsid w:val="00635527"/>
    <w:rsid w:val="006357D3"/>
    <w:rsid w:val="006377D5"/>
    <w:rsid w:val="006402B6"/>
    <w:rsid w:val="00640C10"/>
    <w:rsid w:val="00641323"/>
    <w:rsid w:val="006418B6"/>
    <w:rsid w:val="00641BD7"/>
    <w:rsid w:val="00643AC4"/>
    <w:rsid w:val="006447EE"/>
    <w:rsid w:val="00650CA0"/>
    <w:rsid w:val="006513A3"/>
    <w:rsid w:val="00652E21"/>
    <w:rsid w:val="00654113"/>
    <w:rsid w:val="0065657F"/>
    <w:rsid w:val="0065658E"/>
    <w:rsid w:val="00657F0B"/>
    <w:rsid w:val="00661C69"/>
    <w:rsid w:val="006634FA"/>
    <w:rsid w:val="00664348"/>
    <w:rsid w:val="00667C7D"/>
    <w:rsid w:val="00670126"/>
    <w:rsid w:val="00672EFE"/>
    <w:rsid w:val="00673BC1"/>
    <w:rsid w:val="00674BE6"/>
    <w:rsid w:val="00682CD0"/>
    <w:rsid w:val="00682F37"/>
    <w:rsid w:val="00683086"/>
    <w:rsid w:val="0068526F"/>
    <w:rsid w:val="0069290B"/>
    <w:rsid w:val="006947DB"/>
    <w:rsid w:val="006957E2"/>
    <w:rsid w:val="00695D5A"/>
    <w:rsid w:val="00695FB5"/>
    <w:rsid w:val="006971AF"/>
    <w:rsid w:val="006A1161"/>
    <w:rsid w:val="006A2078"/>
    <w:rsid w:val="006A30E1"/>
    <w:rsid w:val="006A48C2"/>
    <w:rsid w:val="006A4EAF"/>
    <w:rsid w:val="006B0A8D"/>
    <w:rsid w:val="006B1ADF"/>
    <w:rsid w:val="006B1D7D"/>
    <w:rsid w:val="006B285D"/>
    <w:rsid w:val="006B443A"/>
    <w:rsid w:val="006B4C23"/>
    <w:rsid w:val="006B5A40"/>
    <w:rsid w:val="006B645C"/>
    <w:rsid w:val="006C0DEF"/>
    <w:rsid w:val="006C1F3C"/>
    <w:rsid w:val="006C2B83"/>
    <w:rsid w:val="006C4F8A"/>
    <w:rsid w:val="006C677D"/>
    <w:rsid w:val="006C79C4"/>
    <w:rsid w:val="006D0F37"/>
    <w:rsid w:val="006D360F"/>
    <w:rsid w:val="006D468C"/>
    <w:rsid w:val="006D5C05"/>
    <w:rsid w:val="006D6D16"/>
    <w:rsid w:val="006D775D"/>
    <w:rsid w:val="006E0B5D"/>
    <w:rsid w:val="006E0D80"/>
    <w:rsid w:val="006E2C12"/>
    <w:rsid w:val="006E4850"/>
    <w:rsid w:val="006E5B9A"/>
    <w:rsid w:val="006E6212"/>
    <w:rsid w:val="006E676B"/>
    <w:rsid w:val="006E7F8A"/>
    <w:rsid w:val="006F0BB6"/>
    <w:rsid w:val="006F433C"/>
    <w:rsid w:val="006F4491"/>
    <w:rsid w:val="00700000"/>
    <w:rsid w:val="00702234"/>
    <w:rsid w:val="00702337"/>
    <w:rsid w:val="00703713"/>
    <w:rsid w:val="00704C96"/>
    <w:rsid w:val="00705959"/>
    <w:rsid w:val="00710CA8"/>
    <w:rsid w:val="00712605"/>
    <w:rsid w:val="00713FCA"/>
    <w:rsid w:val="00717E5E"/>
    <w:rsid w:val="00720014"/>
    <w:rsid w:val="007203C5"/>
    <w:rsid w:val="0072198C"/>
    <w:rsid w:val="00730AF2"/>
    <w:rsid w:val="00730B6E"/>
    <w:rsid w:val="00731EBD"/>
    <w:rsid w:val="007333EB"/>
    <w:rsid w:val="007375A6"/>
    <w:rsid w:val="007409FA"/>
    <w:rsid w:val="00740B4C"/>
    <w:rsid w:val="00742DBF"/>
    <w:rsid w:val="00742E54"/>
    <w:rsid w:val="00743FCC"/>
    <w:rsid w:val="00744607"/>
    <w:rsid w:val="00744BE7"/>
    <w:rsid w:val="00744F7C"/>
    <w:rsid w:val="0074507E"/>
    <w:rsid w:val="00745819"/>
    <w:rsid w:val="00745BDD"/>
    <w:rsid w:val="007464DB"/>
    <w:rsid w:val="0074663C"/>
    <w:rsid w:val="00746FE9"/>
    <w:rsid w:val="00750E34"/>
    <w:rsid w:val="007524B1"/>
    <w:rsid w:val="0075317B"/>
    <w:rsid w:val="00753A52"/>
    <w:rsid w:val="007553E6"/>
    <w:rsid w:val="00761474"/>
    <w:rsid w:val="00762754"/>
    <w:rsid w:val="00764911"/>
    <w:rsid w:val="00766FE7"/>
    <w:rsid w:val="007673A4"/>
    <w:rsid w:val="00767AB3"/>
    <w:rsid w:val="00774CB1"/>
    <w:rsid w:val="00775A80"/>
    <w:rsid w:val="00775E4A"/>
    <w:rsid w:val="00777478"/>
    <w:rsid w:val="00780FE5"/>
    <w:rsid w:val="0078320D"/>
    <w:rsid w:val="0078361A"/>
    <w:rsid w:val="0078402A"/>
    <w:rsid w:val="00784E37"/>
    <w:rsid w:val="00785B0D"/>
    <w:rsid w:val="00785CF9"/>
    <w:rsid w:val="007871E1"/>
    <w:rsid w:val="00787313"/>
    <w:rsid w:val="007900F5"/>
    <w:rsid w:val="007909BB"/>
    <w:rsid w:val="00791B62"/>
    <w:rsid w:val="00792458"/>
    <w:rsid w:val="0079294A"/>
    <w:rsid w:val="00793E25"/>
    <w:rsid w:val="007944D6"/>
    <w:rsid w:val="00795060"/>
    <w:rsid w:val="007A190D"/>
    <w:rsid w:val="007A296C"/>
    <w:rsid w:val="007A3A6C"/>
    <w:rsid w:val="007A3F6A"/>
    <w:rsid w:val="007A5343"/>
    <w:rsid w:val="007A7E3F"/>
    <w:rsid w:val="007B0A48"/>
    <w:rsid w:val="007B12EC"/>
    <w:rsid w:val="007B1750"/>
    <w:rsid w:val="007B1F83"/>
    <w:rsid w:val="007B44AD"/>
    <w:rsid w:val="007B4A29"/>
    <w:rsid w:val="007B50F9"/>
    <w:rsid w:val="007B5ABF"/>
    <w:rsid w:val="007B69FC"/>
    <w:rsid w:val="007B7394"/>
    <w:rsid w:val="007C0AC4"/>
    <w:rsid w:val="007C34FD"/>
    <w:rsid w:val="007C4A2D"/>
    <w:rsid w:val="007C658B"/>
    <w:rsid w:val="007D0362"/>
    <w:rsid w:val="007D1A70"/>
    <w:rsid w:val="007D1C1B"/>
    <w:rsid w:val="007D25BE"/>
    <w:rsid w:val="007D30DB"/>
    <w:rsid w:val="007D468E"/>
    <w:rsid w:val="007D5DF4"/>
    <w:rsid w:val="007D7847"/>
    <w:rsid w:val="007E0A7F"/>
    <w:rsid w:val="007E5DFC"/>
    <w:rsid w:val="007E6B24"/>
    <w:rsid w:val="007E773F"/>
    <w:rsid w:val="007F0EE4"/>
    <w:rsid w:val="007F515C"/>
    <w:rsid w:val="007F5911"/>
    <w:rsid w:val="007F6BCB"/>
    <w:rsid w:val="007F71EA"/>
    <w:rsid w:val="007F7893"/>
    <w:rsid w:val="00803F1B"/>
    <w:rsid w:val="00806AF9"/>
    <w:rsid w:val="00807812"/>
    <w:rsid w:val="008117BA"/>
    <w:rsid w:val="008118CB"/>
    <w:rsid w:val="00812387"/>
    <w:rsid w:val="0081238A"/>
    <w:rsid w:val="00813D80"/>
    <w:rsid w:val="00813EF8"/>
    <w:rsid w:val="00814F9F"/>
    <w:rsid w:val="00815B85"/>
    <w:rsid w:val="00816D70"/>
    <w:rsid w:val="00822979"/>
    <w:rsid w:val="0082301B"/>
    <w:rsid w:val="00824FB5"/>
    <w:rsid w:val="008253E7"/>
    <w:rsid w:val="00831E83"/>
    <w:rsid w:val="00832AEA"/>
    <w:rsid w:val="00834B36"/>
    <w:rsid w:val="00837E59"/>
    <w:rsid w:val="00840A49"/>
    <w:rsid w:val="00841B8F"/>
    <w:rsid w:val="0084584F"/>
    <w:rsid w:val="00845B1E"/>
    <w:rsid w:val="00845BA1"/>
    <w:rsid w:val="00846A9A"/>
    <w:rsid w:val="00851740"/>
    <w:rsid w:val="00855494"/>
    <w:rsid w:val="00855D1B"/>
    <w:rsid w:val="0085741F"/>
    <w:rsid w:val="00857997"/>
    <w:rsid w:val="0086347E"/>
    <w:rsid w:val="0086532A"/>
    <w:rsid w:val="00867A35"/>
    <w:rsid w:val="0087035A"/>
    <w:rsid w:val="00870EAD"/>
    <w:rsid w:val="00874B45"/>
    <w:rsid w:val="00874D1B"/>
    <w:rsid w:val="00880A65"/>
    <w:rsid w:val="00881AC0"/>
    <w:rsid w:val="0088248A"/>
    <w:rsid w:val="00882BD2"/>
    <w:rsid w:val="0088472C"/>
    <w:rsid w:val="00891CF6"/>
    <w:rsid w:val="0089565D"/>
    <w:rsid w:val="008957C7"/>
    <w:rsid w:val="00895AFD"/>
    <w:rsid w:val="008A1CFC"/>
    <w:rsid w:val="008A21BE"/>
    <w:rsid w:val="008A2537"/>
    <w:rsid w:val="008A546E"/>
    <w:rsid w:val="008A7CE6"/>
    <w:rsid w:val="008B06E2"/>
    <w:rsid w:val="008B231F"/>
    <w:rsid w:val="008B3866"/>
    <w:rsid w:val="008B4608"/>
    <w:rsid w:val="008B53F7"/>
    <w:rsid w:val="008B73E7"/>
    <w:rsid w:val="008B742C"/>
    <w:rsid w:val="008B7C6A"/>
    <w:rsid w:val="008C3AD3"/>
    <w:rsid w:val="008C6644"/>
    <w:rsid w:val="008D31BE"/>
    <w:rsid w:val="008D4793"/>
    <w:rsid w:val="008D740C"/>
    <w:rsid w:val="008E177D"/>
    <w:rsid w:val="008E3B90"/>
    <w:rsid w:val="008E4150"/>
    <w:rsid w:val="008E5AFA"/>
    <w:rsid w:val="008F11BF"/>
    <w:rsid w:val="008F270B"/>
    <w:rsid w:val="008F3A92"/>
    <w:rsid w:val="008F4567"/>
    <w:rsid w:val="008F47AD"/>
    <w:rsid w:val="008F4BA7"/>
    <w:rsid w:val="008F4E46"/>
    <w:rsid w:val="008F67EC"/>
    <w:rsid w:val="008F74DC"/>
    <w:rsid w:val="008F7BD4"/>
    <w:rsid w:val="0090022F"/>
    <w:rsid w:val="009011CD"/>
    <w:rsid w:val="0090144E"/>
    <w:rsid w:val="009053C7"/>
    <w:rsid w:val="0091123E"/>
    <w:rsid w:val="00913C6F"/>
    <w:rsid w:val="00913D81"/>
    <w:rsid w:val="00913F08"/>
    <w:rsid w:val="00914538"/>
    <w:rsid w:val="00915181"/>
    <w:rsid w:val="00915E87"/>
    <w:rsid w:val="00916D65"/>
    <w:rsid w:val="00921A2B"/>
    <w:rsid w:val="009228CD"/>
    <w:rsid w:val="00924FF3"/>
    <w:rsid w:val="00926CDE"/>
    <w:rsid w:val="009304F7"/>
    <w:rsid w:val="009344B3"/>
    <w:rsid w:val="00936CFC"/>
    <w:rsid w:val="009373EB"/>
    <w:rsid w:val="00940538"/>
    <w:rsid w:val="009411BA"/>
    <w:rsid w:val="0094154E"/>
    <w:rsid w:val="00941CDF"/>
    <w:rsid w:val="00944068"/>
    <w:rsid w:val="0094571B"/>
    <w:rsid w:val="0094593F"/>
    <w:rsid w:val="00946146"/>
    <w:rsid w:val="009518CC"/>
    <w:rsid w:val="00951F51"/>
    <w:rsid w:val="0095652E"/>
    <w:rsid w:val="00957C1A"/>
    <w:rsid w:val="00960776"/>
    <w:rsid w:val="00961575"/>
    <w:rsid w:val="00963985"/>
    <w:rsid w:val="00964823"/>
    <w:rsid w:val="00966B66"/>
    <w:rsid w:val="00966BB3"/>
    <w:rsid w:val="00970785"/>
    <w:rsid w:val="00970B55"/>
    <w:rsid w:val="00976DE4"/>
    <w:rsid w:val="0097723A"/>
    <w:rsid w:val="00977E2A"/>
    <w:rsid w:val="0098089D"/>
    <w:rsid w:val="00981768"/>
    <w:rsid w:val="00984119"/>
    <w:rsid w:val="009862EF"/>
    <w:rsid w:val="00987893"/>
    <w:rsid w:val="00987C5B"/>
    <w:rsid w:val="00994AF8"/>
    <w:rsid w:val="009962DD"/>
    <w:rsid w:val="009A0190"/>
    <w:rsid w:val="009A0E25"/>
    <w:rsid w:val="009A2802"/>
    <w:rsid w:val="009A5420"/>
    <w:rsid w:val="009B0282"/>
    <w:rsid w:val="009B12A8"/>
    <w:rsid w:val="009B2EBE"/>
    <w:rsid w:val="009B3DB4"/>
    <w:rsid w:val="009B5077"/>
    <w:rsid w:val="009B726F"/>
    <w:rsid w:val="009B7464"/>
    <w:rsid w:val="009B7AC2"/>
    <w:rsid w:val="009C099B"/>
    <w:rsid w:val="009C13C2"/>
    <w:rsid w:val="009C186E"/>
    <w:rsid w:val="009C3B24"/>
    <w:rsid w:val="009C67FC"/>
    <w:rsid w:val="009C7956"/>
    <w:rsid w:val="009D011D"/>
    <w:rsid w:val="009D0D15"/>
    <w:rsid w:val="009D30DC"/>
    <w:rsid w:val="009D5CFF"/>
    <w:rsid w:val="009D6B3F"/>
    <w:rsid w:val="009D7A89"/>
    <w:rsid w:val="009D7BDF"/>
    <w:rsid w:val="009E1FC0"/>
    <w:rsid w:val="009E20AD"/>
    <w:rsid w:val="009E2301"/>
    <w:rsid w:val="009E6BE4"/>
    <w:rsid w:val="009E6EC2"/>
    <w:rsid w:val="009F11F3"/>
    <w:rsid w:val="009F1753"/>
    <w:rsid w:val="009F1EDE"/>
    <w:rsid w:val="009F5EBC"/>
    <w:rsid w:val="00A00A0E"/>
    <w:rsid w:val="00A029AD"/>
    <w:rsid w:val="00A07589"/>
    <w:rsid w:val="00A10BDF"/>
    <w:rsid w:val="00A122C1"/>
    <w:rsid w:val="00A14AA1"/>
    <w:rsid w:val="00A228B7"/>
    <w:rsid w:val="00A22AE0"/>
    <w:rsid w:val="00A23170"/>
    <w:rsid w:val="00A23AE7"/>
    <w:rsid w:val="00A23E1F"/>
    <w:rsid w:val="00A24680"/>
    <w:rsid w:val="00A25BEE"/>
    <w:rsid w:val="00A27D1D"/>
    <w:rsid w:val="00A33005"/>
    <w:rsid w:val="00A33ED6"/>
    <w:rsid w:val="00A347A0"/>
    <w:rsid w:val="00A361E1"/>
    <w:rsid w:val="00A44993"/>
    <w:rsid w:val="00A450C5"/>
    <w:rsid w:val="00A46D7A"/>
    <w:rsid w:val="00A50B1D"/>
    <w:rsid w:val="00A51800"/>
    <w:rsid w:val="00A527B6"/>
    <w:rsid w:val="00A53672"/>
    <w:rsid w:val="00A555BF"/>
    <w:rsid w:val="00A629B9"/>
    <w:rsid w:val="00A63DBC"/>
    <w:rsid w:val="00A63FDE"/>
    <w:rsid w:val="00A6434E"/>
    <w:rsid w:val="00A720FE"/>
    <w:rsid w:val="00A72122"/>
    <w:rsid w:val="00A73B51"/>
    <w:rsid w:val="00A74FD1"/>
    <w:rsid w:val="00A760D7"/>
    <w:rsid w:val="00A7707B"/>
    <w:rsid w:val="00A80CFB"/>
    <w:rsid w:val="00A8129E"/>
    <w:rsid w:val="00A81BD5"/>
    <w:rsid w:val="00A83634"/>
    <w:rsid w:val="00A849B8"/>
    <w:rsid w:val="00A87BD5"/>
    <w:rsid w:val="00A90125"/>
    <w:rsid w:val="00A90EE3"/>
    <w:rsid w:val="00A91257"/>
    <w:rsid w:val="00A922A3"/>
    <w:rsid w:val="00A9350A"/>
    <w:rsid w:val="00A94808"/>
    <w:rsid w:val="00A95B43"/>
    <w:rsid w:val="00A96D4D"/>
    <w:rsid w:val="00AA6D54"/>
    <w:rsid w:val="00AB0911"/>
    <w:rsid w:val="00AB1BE8"/>
    <w:rsid w:val="00AB1F5F"/>
    <w:rsid w:val="00AB4DC1"/>
    <w:rsid w:val="00AB6D90"/>
    <w:rsid w:val="00AC22C0"/>
    <w:rsid w:val="00AC36B0"/>
    <w:rsid w:val="00AC45C4"/>
    <w:rsid w:val="00AC533D"/>
    <w:rsid w:val="00AC701D"/>
    <w:rsid w:val="00AC765A"/>
    <w:rsid w:val="00AD00D3"/>
    <w:rsid w:val="00AD312F"/>
    <w:rsid w:val="00AD3434"/>
    <w:rsid w:val="00AD635E"/>
    <w:rsid w:val="00AD6654"/>
    <w:rsid w:val="00AD707A"/>
    <w:rsid w:val="00AD7995"/>
    <w:rsid w:val="00AE111A"/>
    <w:rsid w:val="00AE3579"/>
    <w:rsid w:val="00AE3C72"/>
    <w:rsid w:val="00AE571B"/>
    <w:rsid w:val="00AF0D34"/>
    <w:rsid w:val="00AF0FF8"/>
    <w:rsid w:val="00AF2D25"/>
    <w:rsid w:val="00AF55F7"/>
    <w:rsid w:val="00AF60F9"/>
    <w:rsid w:val="00AF637D"/>
    <w:rsid w:val="00AF697B"/>
    <w:rsid w:val="00B010D7"/>
    <w:rsid w:val="00B12478"/>
    <w:rsid w:val="00B13DA4"/>
    <w:rsid w:val="00B21553"/>
    <w:rsid w:val="00B22916"/>
    <w:rsid w:val="00B23A9B"/>
    <w:rsid w:val="00B24491"/>
    <w:rsid w:val="00B24DAD"/>
    <w:rsid w:val="00B25D6B"/>
    <w:rsid w:val="00B26E93"/>
    <w:rsid w:val="00B333E5"/>
    <w:rsid w:val="00B34CBB"/>
    <w:rsid w:val="00B35544"/>
    <w:rsid w:val="00B3700C"/>
    <w:rsid w:val="00B37224"/>
    <w:rsid w:val="00B376B8"/>
    <w:rsid w:val="00B379E4"/>
    <w:rsid w:val="00B37A6A"/>
    <w:rsid w:val="00B40742"/>
    <w:rsid w:val="00B40C6C"/>
    <w:rsid w:val="00B414C7"/>
    <w:rsid w:val="00B41BA3"/>
    <w:rsid w:val="00B43BDF"/>
    <w:rsid w:val="00B44608"/>
    <w:rsid w:val="00B45F4A"/>
    <w:rsid w:val="00B46C4A"/>
    <w:rsid w:val="00B47C5A"/>
    <w:rsid w:val="00B636C1"/>
    <w:rsid w:val="00B639E8"/>
    <w:rsid w:val="00B67E40"/>
    <w:rsid w:val="00B70984"/>
    <w:rsid w:val="00B74167"/>
    <w:rsid w:val="00B8054B"/>
    <w:rsid w:val="00B82C62"/>
    <w:rsid w:val="00B83603"/>
    <w:rsid w:val="00B83CBD"/>
    <w:rsid w:val="00B84436"/>
    <w:rsid w:val="00B84EC6"/>
    <w:rsid w:val="00B85613"/>
    <w:rsid w:val="00B85A2B"/>
    <w:rsid w:val="00B902F3"/>
    <w:rsid w:val="00B91C07"/>
    <w:rsid w:val="00B92AE6"/>
    <w:rsid w:val="00B94BDE"/>
    <w:rsid w:val="00B950CB"/>
    <w:rsid w:val="00B95E52"/>
    <w:rsid w:val="00B969F3"/>
    <w:rsid w:val="00B9792A"/>
    <w:rsid w:val="00BA2FF2"/>
    <w:rsid w:val="00BA30C0"/>
    <w:rsid w:val="00BA39D4"/>
    <w:rsid w:val="00BA7E14"/>
    <w:rsid w:val="00BB2B8E"/>
    <w:rsid w:val="00BB2FA0"/>
    <w:rsid w:val="00BB49FA"/>
    <w:rsid w:val="00BB4B1E"/>
    <w:rsid w:val="00BB5969"/>
    <w:rsid w:val="00BB60EB"/>
    <w:rsid w:val="00BB7955"/>
    <w:rsid w:val="00BC47C5"/>
    <w:rsid w:val="00BD0823"/>
    <w:rsid w:val="00BD1595"/>
    <w:rsid w:val="00BD42ED"/>
    <w:rsid w:val="00BD433E"/>
    <w:rsid w:val="00BE0950"/>
    <w:rsid w:val="00BE0EF7"/>
    <w:rsid w:val="00BE1255"/>
    <w:rsid w:val="00BE22E6"/>
    <w:rsid w:val="00BE3D89"/>
    <w:rsid w:val="00BE3EF6"/>
    <w:rsid w:val="00BE40C1"/>
    <w:rsid w:val="00BE41F6"/>
    <w:rsid w:val="00BE4AF2"/>
    <w:rsid w:val="00BE7DFE"/>
    <w:rsid w:val="00BE7F94"/>
    <w:rsid w:val="00BF1150"/>
    <w:rsid w:val="00BF1E48"/>
    <w:rsid w:val="00BF1ECC"/>
    <w:rsid w:val="00BF1FD2"/>
    <w:rsid w:val="00BF2260"/>
    <w:rsid w:val="00BF4405"/>
    <w:rsid w:val="00BF4789"/>
    <w:rsid w:val="00BF6092"/>
    <w:rsid w:val="00BF7082"/>
    <w:rsid w:val="00BF70F4"/>
    <w:rsid w:val="00BF7B0E"/>
    <w:rsid w:val="00C00556"/>
    <w:rsid w:val="00C01CC1"/>
    <w:rsid w:val="00C02E05"/>
    <w:rsid w:val="00C0402C"/>
    <w:rsid w:val="00C06616"/>
    <w:rsid w:val="00C0741E"/>
    <w:rsid w:val="00C11042"/>
    <w:rsid w:val="00C11D38"/>
    <w:rsid w:val="00C11D6A"/>
    <w:rsid w:val="00C125EB"/>
    <w:rsid w:val="00C1377E"/>
    <w:rsid w:val="00C14327"/>
    <w:rsid w:val="00C14B17"/>
    <w:rsid w:val="00C16212"/>
    <w:rsid w:val="00C2137B"/>
    <w:rsid w:val="00C22EB8"/>
    <w:rsid w:val="00C2394A"/>
    <w:rsid w:val="00C23CDD"/>
    <w:rsid w:val="00C242FE"/>
    <w:rsid w:val="00C249C6"/>
    <w:rsid w:val="00C256B9"/>
    <w:rsid w:val="00C27F33"/>
    <w:rsid w:val="00C31106"/>
    <w:rsid w:val="00C33A84"/>
    <w:rsid w:val="00C34E9B"/>
    <w:rsid w:val="00C3546F"/>
    <w:rsid w:val="00C359CA"/>
    <w:rsid w:val="00C37078"/>
    <w:rsid w:val="00C3742E"/>
    <w:rsid w:val="00C40064"/>
    <w:rsid w:val="00C415FE"/>
    <w:rsid w:val="00C43969"/>
    <w:rsid w:val="00C4653B"/>
    <w:rsid w:val="00C47127"/>
    <w:rsid w:val="00C47B70"/>
    <w:rsid w:val="00C524AE"/>
    <w:rsid w:val="00C5304D"/>
    <w:rsid w:val="00C53DCA"/>
    <w:rsid w:val="00C54090"/>
    <w:rsid w:val="00C54A3E"/>
    <w:rsid w:val="00C54AC9"/>
    <w:rsid w:val="00C54E95"/>
    <w:rsid w:val="00C55282"/>
    <w:rsid w:val="00C552E5"/>
    <w:rsid w:val="00C55BD1"/>
    <w:rsid w:val="00C560FE"/>
    <w:rsid w:val="00C57471"/>
    <w:rsid w:val="00C57D61"/>
    <w:rsid w:val="00C57F40"/>
    <w:rsid w:val="00C61901"/>
    <w:rsid w:val="00C62A6F"/>
    <w:rsid w:val="00C62B95"/>
    <w:rsid w:val="00C62CDC"/>
    <w:rsid w:val="00C6398B"/>
    <w:rsid w:val="00C63D76"/>
    <w:rsid w:val="00C667A9"/>
    <w:rsid w:val="00C67838"/>
    <w:rsid w:val="00C719FD"/>
    <w:rsid w:val="00C7295C"/>
    <w:rsid w:val="00C72F03"/>
    <w:rsid w:val="00C740EC"/>
    <w:rsid w:val="00C74D95"/>
    <w:rsid w:val="00C75014"/>
    <w:rsid w:val="00C76D63"/>
    <w:rsid w:val="00C82190"/>
    <w:rsid w:val="00C821BE"/>
    <w:rsid w:val="00C82612"/>
    <w:rsid w:val="00C82D96"/>
    <w:rsid w:val="00C84214"/>
    <w:rsid w:val="00C846DD"/>
    <w:rsid w:val="00C90807"/>
    <w:rsid w:val="00C90E68"/>
    <w:rsid w:val="00C91547"/>
    <w:rsid w:val="00C91E7D"/>
    <w:rsid w:val="00C9386B"/>
    <w:rsid w:val="00C93BC7"/>
    <w:rsid w:val="00C951A3"/>
    <w:rsid w:val="00C96F88"/>
    <w:rsid w:val="00C97F9F"/>
    <w:rsid w:val="00CA02BC"/>
    <w:rsid w:val="00CA0623"/>
    <w:rsid w:val="00CA1E4E"/>
    <w:rsid w:val="00CA2EA8"/>
    <w:rsid w:val="00CA2F02"/>
    <w:rsid w:val="00CA33C7"/>
    <w:rsid w:val="00CA42C0"/>
    <w:rsid w:val="00CA6134"/>
    <w:rsid w:val="00CA73FE"/>
    <w:rsid w:val="00CA7780"/>
    <w:rsid w:val="00CB01E6"/>
    <w:rsid w:val="00CB0C2C"/>
    <w:rsid w:val="00CB2415"/>
    <w:rsid w:val="00CB3084"/>
    <w:rsid w:val="00CB4A0D"/>
    <w:rsid w:val="00CB583B"/>
    <w:rsid w:val="00CB5A14"/>
    <w:rsid w:val="00CC2FA9"/>
    <w:rsid w:val="00CC4E45"/>
    <w:rsid w:val="00CC59B3"/>
    <w:rsid w:val="00CC6D5A"/>
    <w:rsid w:val="00CD09A4"/>
    <w:rsid w:val="00CD122D"/>
    <w:rsid w:val="00CD3907"/>
    <w:rsid w:val="00CD3C29"/>
    <w:rsid w:val="00CD480E"/>
    <w:rsid w:val="00CD4F9B"/>
    <w:rsid w:val="00CD503F"/>
    <w:rsid w:val="00CE5294"/>
    <w:rsid w:val="00CE63D5"/>
    <w:rsid w:val="00CE7FD1"/>
    <w:rsid w:val="00CE7FE5"/>
    <w:rsid w:val="00CF041B"/>
    <w:rsid w:val="00CF3EF3"/>
    <w:rsid w:val="00CF43EB"/>
    <w:rsid w:val="00CF5A3B"/>
    <w:rsid w:val="00CF5E77"/>
    <w:rsid w:val="00CF5F42"/>
    <w:rsid w:val="00CF75E7"/>
    <w:rsid w:val="00D01D21"/>
    <w:rsid w:val="00D02234"/>
    <w:rsid w:val="00D03374"/>
    <w:rsid w:val="00D048CB"/>
    <w:rsid w:val="00D04EF0"/>
    <w:rsid w:val="00D067E0"/>
    <w:rsid w:val="00D06A0B"/>
    <w:rsid w:val="00D0742D"/>
    <w:rsid w:val="00D07F68"/>
    <w:rsid w:val="00D107C4"/>
    <w:rsid w:val="00D1132E"/>
    <w:rsid w:val="00D11726"/>
    <w:rsid w:val="00D12B6E"/>
    <w:rsid w:val="00D13574"/>
    <w:rsid w:val="00D152FD"/>
    <w:rsid w:val="00D162C1"/>
    <w:rsid w:val="00D1665A"/>
    <w:rsid w:val="00D17192"/>
    <w:rsid w:val="00D179DD"/>
    <w:rsid w:val="00D20CB8"/>
    <w:rsid w:val="00D21C83"/>
    <w:rsid w:val="00D21EA3"/>
    <w:rsid w:val="00D221E2"/>
    <w:rsid w:val="00D22748"/>
    <w:rsid w:val="00D25213"/>
    <w:rsid w:val="00D2625F"/>
    <w:rsid w:val="00D27953"/>
    <w:rsid w:val="00D30EA4"/>
    <w:rsid w:val="00D329AC"/>
    <w:rsid w:val="00D32A0F"/>
    <w:rsid w:val="00D33554"/>
    <w:rsid w:val="00D365F5"/>
    <w:rsid w:val="00D40F5C"/>
    <w:rsid w:val="00D4299A"/>
    <w:rsid w:val="00D43A03"/>
    <w:rsid w:val="00D4466A"/>
    <w:rsid w:val="00D44936"/>
    <w:rsid w:val="00D44C23"/>
    <w:rsid w:val="00D46100"/>
    <w:rsid w:val="00D46D8E"/>
    <w:rsid w:val="00D472F9"/>
    <w:rsid w:val="00D47B06"/>
    <w:rsid w:val="00D500D0"/>
    <w:rsid w:val="00D5017F"/>
    <w:rsid w:val="00D50CEC"/>
    <w:rsid w:val="00D50E85"/>
    <w:rsid w:val="00D50F0E"/>
    <w:rsid w:val="00D53772"/>
    <w:rsid w:val="00D541AF"/>
    <w:rsid w:val="00D54BC9"/>
    <w:rsid w:val="00D55642"/>
    <w:rsid w:val="00D55AF3"/>
    <w:rsid w:val="00D57879"/>
    <w:rsid w:val="00D60666"/>
    <w:rsid w:val="00D61DDF"/>
    <w:rsid w:val="00D67EE9"/>
    <w:rsid w:val="00D7249D"/>
    <w:rsid w:val="00D724B2"/>
    <w:rsid w:val="00D72BDC"/>
    <w:rsid w:val="00D73B8D"/>
    <w:rsid w:val="00D75B61"/>
    <w:rsid w:val="00D76CD3"/>
    <w:rsid w:val="00D77D33"/>
    <w:rsid w:val="00D811C2"/>
    <w:rsid w:val="00D85644"/>
    <w:rsid w:val="00D8658D"/>
    <w:rsid w:val="00D90FFD"/>
    <w:rsid w:val="00D9134A"/>
    <w:rsid w:val="00D9328C"/>
    <w:rsid w:val="00D93DDD"/>
    <w:rsid w:val="00D95813"/>
    <w:rsid w:val="00D97749"/>
    <w:rsid w:val="00DA147A"/>
    <w:rsid w:val="00DA434F"/>
    <w:rsid w:val="00DA467B"/>
    <w:rsid w:val="00DA49AC"/>
    <w:rsid w:val="00DA53B2"/>
    <w:rsid w:val="00DA6BCB"/>
    <w:rsid w:val="00DA6D5B"/>
    <w:rsid w:val="00DA6FD9"/>
    <w:rsid w:val="00DC015B"/>
    <w:rsid w:val="00DC0A6D"/>
    <w:rsid w:val="00DC155F"/>
    <w:rsid w:val="00DC4634"/>
    <w:rsid w:val="00DC489A"/>
    <w:rsid w:val="00DC6C53"/>
    <w:rsid w:val="00DC6DE6"/>
    <w:rsid w:val="00DC6F32"/>
    <w:rsid w:val="00DC716D"/>
    <w:rsid w:val="00DC7D0D"/>
    <w:rsid w:val="00DD29EE"/>
    <w:rsid w:val="00DD4220"/>
    <w:rsid w:val="00DD4611"/>
    <w:rsid w:val="00DD64CA"/>
    <w:rsid w:val="00DD6672"/>
    <w:rsid w:val="00DD7851"/>
    <w:rsid w:val="00DD7E14"/>
    <w:rsid w:val="00DE44C3"/>
    <w:rsid w:val="00DE4A67"/>
    <w:rsid w:val="00DE543F"/>
    <w:rsid w:val="00DE5D36"/>
    <w:rsid w:val="00DE6932"/>
    <w:rsid w:val="00DF00CF"/>
    <w:rsid w:val="00DF17E5"/>
    <w:rsid w:val="00DF1A25"/>
    <w:rsid w:val="00DF28C5"/>
    <w:rsid w:val="00DF38B7"/>
    <w:rsid w:val="00DF45AB"/>
    <w:rsid w:val="00DF4768"/>
    <w:rsid w:val="00DF76D4"/>
    <w:rsid w:val="00DF77E6"/>
    <w:rsid w:val="00E00B97"/>
    <w:rsid w:val="00E01522"/>
    <w:rsid w:val="00E037DD"/>
    <w:rsid w:val="00E03C84"/>
    <w:rsid w:val="00E05253"/>
    <w:rsid w:val="00E0567B"/>
    <w:rsid w:val="00E063FF"/>
    <w:rsid w:val="00E06E31"/>
    <w:rsid w:val="00E06FA3"/>
    <w:rsid w:val="00E07ACD"/>
    <w:rsid w:val="00E07EB8"/>
    <w:rsid w:val="00E10778"/>
    <w:rsid w:val="00E10B98"/>
    <w:rsid w:val="00E10D3E"/>
    <w:rsid w:val="00E115C7"/>
    <w:rsid w:val="00E11E4D"/>
    <w:rsid w:val="00E1228F"/>
    <w:rsid w:val="00E134C9"/>
    <w:rsid w:val="00E15ABB"/>
    <w:rsid w:val="00E161A5"/>
    <w:rsid w:val="00E21185"/>
    <w:rsid w:val="00E21467"/>
    <w:rsid w:val="00E224CC"/>
    <w:rsid w:val="00E23996"/>
    <w:rsid w:val="00E24612"/>
    <w:rsid w:val="00E251D4"/>
    <w:rsid w:val="00E256AC"/>
    <w:rsid w:val="00E30CD6"/>
    <w:rsid w:val="00E326EA"/>
    <w:rsid w:val="00E329C0"/>
    <w:rsid w:val="00E34779"/>
    <w:rsid w:val="00E3604B"/>
    <w:rsid w:val="00E365FE"/>
    <w:rsid w:val="00E37F8A"/>
    <w:rsid w:val="00E4036F"/>
    <w:rsid w:val="00E404D7"/>
    <w:rsid w:val="00E415B5"/>
    <w:rsid w:val="00E418C4"/>
    <w:rsid w:val="00E42D85"/>
    <w:rsid w:val="00E45583"/>
    <w:rsid w:val="00E45917"/>
    <w:rsid w:val="00E476EA"/>
    <w:rsid w:val="00E47FC0"/>
    <w:rsid w:val="00E5234E"/>
    <w:rsid w:val="00E53753"/>
    <w:rsid w:val="00E53A15"/>
    <w:rsid w:val="00E55422"/>
    <w:rsid w:val="00E57086"/>
    <w:rsid w:val="00E57DA0"/>
    <w:rsid w:val="00E61217"/>
    <w:rsid w:val="00E6170A"/>
    <w:rsid w:val="00E61E4F"/>
    <w:rsid w:val="00E633F8"/>
    <w:rsid w:val="00E6388E"/>
    <w:rsid w:val="00E63D5A"/>
    <w:rsid w:val="00E6517A"/>
    <w:rsid w:val="00E666F1"/>
    <w:rsid w:val="00E6711D"/>
    <w:rsid w:val="00E6746A"/>
    <w:rsid w:val="00E675EA"/>
    <w:rsid w:val="00E70F6B"/>
    <w:rsid w:val="00E715AE"/>
    <w:rsid w:val="00E737AC"/>
    <w:rsid w:val="00E75874"/>
    <w:rsid w:val="00E767FB"/>
    <w:rsid w:val="00E76E6E"/>
    <w:rsid w:val="00E76F10"/>
    <w:rsid w:val="00E7738A"/>
    <w:rsid w:val="00E80625"/>
    <w:rsid w:val="00E856B1"/>
    <w:rsid w:val="00E90E2D"/>
    <w:rsid w:val="00E936FB"/>
    <w:rsid w:val="00E943B7"/>
    <w:rsid w:val="00E94662"/>
    <w:rsid w:val="00E94C30"/>
    <w:rsid w:val="00E94E8C"/>
    <w:rsid w:val="00E961D9"/>
    <w:rsid w:val="00EA153D"/>
    <w:rsid w:val="00EA2319"/>
    <w:rsid w:val="00EA42BF"/>
    <w:rsid w:val="00EA723A"/>
    <w:rsid w:val="00EA7B83"/>
    <w:rsid w:val="00EA7E05"/>
    <w:rsid w:val="00EB2988"/>
    <w:rsid w:val="00EB3550"/>
    <w:rsid w:val="00EB3D9B"/>
    <w:rsid w:val="00EB7587"/>
    <w:rsid w:val="00EB7E36"/>
    <w:rsid w:val="00EC112C"/>
    <w:rsid w:val="00EC17D1"/>
    <w:rsid w:val="00EC1EE7"/>
    <w:rsid w:val="00EC23E1"/>
    <w:rsid w:val="00EC29ED"/>
    <w:rsid w:val="00EC2B72"/>
    <w:rsid w:val="00EC323F"/>
    <w:rsid w:val="00EC5293"/>
    <w:rsid w:val="00EC7DCA"/>
    <w:rsid w:val="00ED02A7"/>
    <w:rsid w:val="00ED0701"/>
    <w:rsid w:val="00ED0B2E"/>
    <w:rsid w:val="00ED0BE4"/>
    <w:rsid w:val="00ED17D9"/>
    <w:rsid w:val="00ED2E68"/>
    <w:rsid w:val="00ED3EB9"/>
    <w:rsid w:val="00ED45D8"/>
    <w:rsid w:val="00ED495F"/>
    <w:rsid w:val="00ED505D"/>
    <w:rsid w:val="00ED677B"/>
    <w:rsid w:val="00ED7461"/>
    <w:rsid w:val="00EE1782"/>
    <w:rsid w:val="00EE1901"/>
    <w:rsid w:val="00EE198D"/>
    <w:rsid w:val="00EE315B"/>
    <w:rsid w:val="00EE3526"/>
    <w:rsid w:val="00EE48B6"/>
    <w:rsid w:val="00EE5141"/>
    <w:rsid w:val="00EE5A5E"/>
    <w:rsid w:val="00EF00A4"/>
    <w:rsid w:val="00EF3686"/>
    <w:rsid w:val="00EF412A"/>
    <w:rsid w:val="00EF47AF"/>
    <w:rsid w:val="00EF5708"/>
    <w:rsid w:val="00F00181"/>
    <w:rsid w:val="00F04F44"/>
    <w:rsid w:val="00F05165"/>
    <w:rsid w:val="00F06CE4"/>
    <w:rsid w:val="00F079F7"/>
    <w:rsid w:val="00F07F2B"/>
    <w:rsid w:val="00F10018"/>
    <w:rsid w:val="00F122FB"/>
    <w:rsid w:val="00F132B8"/>
    <w:rsid w:val="00F139C1"/>
    <w:rsid w:val="00F13F73"/>
    <w:rsid w:val="00F14C41"/>
    <w:rsid w:val="00F15D06"/>
    <w:rsid w:val="00F1749B"/>
    <w:rsid w:val="00F17792"/>
    <w:rsid w:val="00F20503"/>
    <w:rsid w:val="00F21E0B"/>
    <w:rsid w:val="00F22B25"/>
    <w:rsid w:val="00F243A5"/>
    <w:rsid w:val="00F24473"/>
    <w:rsid w:val="00F24FC4"/>
    <w:rsid w:val="00F27824"/>
    <w:rsid w:val="00F3030B"/>
    <w:rsid w:val="00F30711"/>
    <w:rsid w:val="00F30D66"/>
    <w:rsid w:val="00F32976"/>
    <w:rsid w:val="00F32FC3"/>
    <w:rsid w:val="00F33100"/>
    <w:rsid w:val="00F34716"/>
    <w:rsid w:val="00F352E1"/>
    <w:rsid w:val="00F4017D"/>
    <w:rsid w:val="00F4442C"/>
    <w:rsid w:val="00F457FA"/>
    <w:rsid w:val="00F4752F"/>
    <w:rsid w:val="00F5084B"/>
    <w:rsid w:val="00F50C78"/>
    <w:rsid w:val="00F54921"/>
    <w:rsid w:val="00F55DFF"/>
    <w:rsid w:val="00F57797"/>
    <w:rsid w:val="00F616BC"/>
    <w:rsid w:val="00F61E73"/>
    <w:rsid w:val="00F62F97"/>
    <w:rsid w:val="00F64A28"/>
    <w:rsid w:val="00F6623B"/>
    <w:rsid w:val="00F7010F"/>
    <w:rsid w:val="00F701FF"/>
    <w:rsid w:val="00F706A4"/>
    <w:rsid w:val="00F72674"/>
    <w:rsid w:val="00F743BF"/>
    <w:rsid w:val="00F76B95"/>
    <w:rsid w:val="00F77055"/>
    <w:rsid w:val="00F77ED7"/>
    <w:rsid w:val="00F83053"/>
    <w:rsid w:val="00F83BFB"/>
    <w:rsid w:val="00F845D3"/>
    <w:rsid w:val="00F859EC"/>
    <w:rsid w:val="00F86278"/>
    <w:rsid w:val="00F86CCC"/>
    <w:rsid w:val="00F904CC"/>
    <w:rsid w:val="00F9111C"/>
    <w:rsid w:val="00F92D1E"/>
    <w:rsid w:val="00F94ACF"/>
    <w:rsid w:val="00F9518A"/>
    <w:rsid w:val="00F97DFA"/>
    <w:rsid w:val="00FA04F7"/>
    <w:rsid w:val="00FA095C"/>
    <w:rsid w:val="00FA1193"/>
    <w:rsid w:val="00FA1D49"/>
    <w:rsid w:val="00FA2EDA"/>
    <w:rsid w:val="00FA4DBC"/>
    <w:rsid w:val="00FA51A1"/>
    <w:rsid w:val="00FA52F4"/>
    <w:rsid w:val="00FA592C"/>
    <w:rsid w:val="00FA6CD6"/>
    <w:rsid w:val="00FA77CA"/>
    <w:rsid w:val="00FB1327"/>
    <w:rsid w:val="00FB22EB"/>
    <w:rsid w:val="00FB4110"/>
    <w:rsid w:val="00FB7B6B"/>
    <w:rsid w:val="00FC098F"/>
    <w:rsid w:val="00FC1494"/>
    <w:rsid w:val="00FC261B"/>
    <w:rsid w:val="00FC3D56"/>
    <w:rsid w:val="00FC43B3"/>
    <w:rsid w:val="00FC4998"/>
    <w:rsid w:val="00FC5813"/>
    <w:rsid w:val="00FD0BE8"/>
    <w:rsid w:val="00FD10BA"/>
    <w:rsid w:val="00FD14D0"/>
    <w:rsid w:val="00FD1795"/>
    <w:rsid w:val="00FD28C6"/>
    <w:rsid w:val="00FD28D6"/>
    <w:rsid w:val="00FD600C"/>
    <w:rsid w:val="00FD7225"/>
    <w:rsid w:val="00FE00EA"/>
    <w:rsid w:val="00FE0C00"/>
    <w:rsid w:val="00FE11F4"/>
    <w:rsid w:val="00FE14D8"/>
    <w:rsid w:val="00FE181C"/>
    <w:rsid w:val="00FE349E"/>
    <w:rsid w:val="00FE465C"/>
    <w:rsid w:val="00FE4764"/>
    <w:rsid w:val="00FE62E4"/>
    <w:rsid w:val="00FE646A"/>
    <w:rsid w:val="00FE665C"/>
    <w:rsid w:val="00FF08F5"/>
    <w:rsid w:val="00FF217E"/>
    <w:rsid w:val="00FF2F52"/>
    <w:rsid w:val="00FF31D6"/>
    <w:rsid w:val="00FF4422"/>
    <w:rsid w:val="00FF4A61"/>
    <w:rsid w:val="00FF4A9C"/>
    <w:rsid w:val="00FF5BB1"/>
    <w:rsid w:val="00FF72EC"/>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66"/>
    <w:pPr>
      <w:ind w:left="720"/>
      <w:contextualSpacing/>
    </w:pPr>
  </w:style>
  <w:style w:type="paragraph" w:customStyle="1" w:styleId="Default">
    <w:name w:val="Default"/>
    <w:rsid w:val="008B386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9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4D"/>
  </w:style>
  <w:style w:type="paragraph" w:styleId="Footer">
    <w:name w:val="footer"/>
    <w:basedOn w:val="Normal"/>
    <w:link w:val="FooterChar"/>
    <w:uiPriority w:val="99"/>
    <w:unhideWhenUsed/>
    <w:rsid w:val="00A9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4D"/>
  </w:style>
  <w:style w:type="paragraph" w:styleId="BalloonText">
    <w:name w:val="Balloon Text"/>
    <w:basedOn w:val="Normal"/>
    <w:link w:val="BalloonTextChar"/>
    <w:uiPriority w:val="99"/>
    <w:semiHidden/>
    <w:unhideWhenUsed/>
    <w:rsid w:val="00A9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66"/>
    <w:pPr>
      <w:ind w:left="720"/>
      <w:contextualSpacing/>
    </w:pPr>
  </w:style>
  <w:style w:type="paragraph" w:customStyle="1" w:styleId="Default">
    <w:name w:val="Default"/>
    <w:rsid w:val="008B386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9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4D"/>
  </w:style>
  <w:style w:type="paragraph" w:styleId="Footer">
    <w:name w:val="footer"/>
    <w:basedOn w:val="Normal"/>
    <w:link w:val="FooterChar"/>
    <w:uiPriority w:val="99"/>
    <w:unhideWhenUsed/>
    <w:rsid w:val="00A9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4D"/>
  </w:style>
  <w:style w:type="paragraph" w:styleId="BalloonText">
    <w:name w:val="Balloon Text"/>
    <w:basedOn w:val="Normal"/>
    <w:link w:val="BalloonTextChar"/>
    <w:uiPriority w:val="99"/>
    <w:semiHidden/>
    <w:unhideWhenUsed/>
    <w:rsid w:val="00A9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12091</Characters>
  <Application>Microsoft Office Word</Application>
  <DocSecurity>0</DocSecurity>
  <Lines>100</Lines>
  <Paragraphs>28</Paragraphs>
  <ScaleCrop>false</ScaleCrop>
  <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PC</cp:lastModifiedBy>
  <cp:revision>3</cp:revision>
  <dcterms:created xsi:type="dcterms:W3CDTF">2017-06-26T06:21:00Z</dcterms:created>
  <dcterms:modified xsi:type="dcterms:W3CDTF">2017-07-17T10:19:00Z</dcterms:modified>
</cp:coreProperties>
</file>