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6C" w:rsidRPr="00C50A82" w:rsidRDefault="00BD2C3F" w:rsidP="00057B6C">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rPr>
        <w:t xml:space="preserve"> </w:t>
      </w:r>
      <w:r w:rsidR="00057B6C" w:rsidRPr="00C50A82">
        <w:rPr>
          <w:b/>
        </w:rPr>
        <w:tab/>
      </w:r>
      <w:r w:rsidR="00057B6C"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558AEE6F" wp14:editId="4DE9EA38">
            <wp:extent cx="839816" cy="752475"/>
            <wp:effectExtent l="0" t="0" r="0" b="0"/>
            <wp:docPr id="3" name="Picture 3"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816" cy="752475"/>
                    </a:xfrm>
                    <a:prstGeom prst="rect">
                      <a:avLst/>
                    </a:prstGeom>
                    <a:noFill/>
                    <a:ln>
                      <a:noFill/>
                    </a:ln>
                  </pic:spPr>
                </pic:pic>
              </a:graphicData>
            </a:graphic>
          </wp:inline>
        </w:drawing>
      </w:r>
      <w:r w:rsidR="00057B6C"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57B6C"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21CB54A4" wp14:editId="107AD971">
            <wp:extent cx="809625" cy="809625"/>
            <wp:effectExtent l="0" t="0" r="9525" b="9525"/>
            <wp:docPr id="4" name="Picture 4" descr="E:\sabina ppt\Logo\logo-guv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abina ppt\Logo\logo-guv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057B6C"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57B6C"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53F490ED" wp14:editId="6868BBDF">
            <wp:extent cx="828675" cy="729234"/>
            <wp:effectExtent l="0" t="0" r="0" b="0"/>
            <wp:docPr id="9" name="Picture 9"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79" cy="736542"/>
                    </a:xfrm>
                    <a:prstGeom prst="rect">
                      <a:avLst/>
                    </a:prstGeom>
                    <a:noFill/>
                    <a:ln>
                      <a:noFill/>
                    </a:ln>
                  </pic:spPr>
                </pic:pic>
              </a:graphicData>
            </a:graphic>
          </wp:inline>
        </w:drawing>
      </w:r>
      <w:r w:rsidR="00057B6C"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57B6C"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14FC49CF" wp14:editId="2DA83DFA">
            <wp:extent cx="762000" cy="725599"/>
            <wp:effectExtent l="0" t="0" r="0" b="0"/>
            <wp:docPr id="10" name="Picture 10" descr="E:\sabina ppt\Logo\Foto_curand_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abina ppt\Logo\Foto_curand_AFI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25599"/>
                    </a:xfrm>
                    <a:prstGeom prst="rect">
                      <a:avLst/>
                    </a:prstGeom>
                    <a:noFill/>
                    <a:ln>
                      <a:noFill/>
                    </a:ln>
                  </pic:spPr>
                </pic:pic>
              </a:graphicData>
            </a:graphic>
          </wp:inline>
        </w:drawing>
      </w:r>
      <w:r w:rsidR="00057B6C"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57B6C"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2A5E6701" wp14:editId="02A25A46">
            <wp:extent cx="666909" cy="790575"/>
            <wp:effectExtent l="0" t="0" r="0" b="0"/>
            <wp:docPr id="11" name="Picture 11"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73" cy="798356"/>
                    </a:xfrm>
                    <a:prstGeom prst="rect">
                      <a:avLst/>
                    </a:prstGeom>
                    <a:noFill/>
                    <a:ln>
                      <a:noFill/>
                    </a:ln>
                  </pic:spPr>
                </pic:pic>
              </a:graphicData>
            </a:graphic>
          </wp:inline>
        </w:drawing>
      </w:r>
    </w:p>
    <w:p w:rsidR="00057B6C" w:rsidRPr="00C50A82" w:rsidRDefault="00057B6C" w:rsidP="00057B6C">
      <w:pPr>
        <w:tabs>
          <w:tab w:val="left" w:pos="1215"/>
        </w:tabs>
        <w:rPr>
          <w:b/>
        </w:rPr>
      </w:pPr>
    </w:p>
    <w:p w:rsidR="00057B6C" w:rsidRPr="00C50A82" w:rsidRDefault="00057B6C" w:rsidP="00057B6C">
      <w:pPr>
        <w:jc w:val="center"/>
        <w:rPr>
          <w:b/>
        </w:rPr>
      </w:pPr>
    </w:p>
    <w:p w:rsidR="00057B6C" w:rsidRPr="00C50A82" w:rsidRDefault="00057B6C" w:rsidP="00057B6C">
      <w:pPr>
        <w:jc w:val="center"/>
        <w:rPr>
          <w:b/>
        </w:rPr>
      </w:pPr>
    </w:p>
    <w:p w:rsidR="00057B6C" w:rsidRPr="00C50A82" w:rsidRDefault="00057B6C" w:rsidP="00057B6C">
      <w:pPr>
        <w:jc w:val="center"/>
        <w:rPr>
          <w:b/>
        </w:rPr>
      </w:pPr>
    </w:p>
    <w:p w:rsidR="00057B6C" w:rsidRPr="00C50A82" w:rsidRDefault="00057B6C" w:rsidP="00057B6C">
      <w:pPr>
        <w:jc w:val="center"/>
        <w:rPr>
          <w:b/>
        </w:rPr>
      </w:pPr>
    </w:p>
    <w:p w:rsidR="00057B6C" w:rsidRPr="00C50A82" w:rsidRDefault="00057B6C" w:rsidP="00057B6C">
      <w:pPr>
        <w:jc w:val="center"/>
        <w:rPr>
          <w:b/>
        </w:rPr>
      </w:pPr>
    </w:p>
    <w:p w:rsidR="00057B6C" w:rsidRPr="00C50A82" w:rsidRDefault="00057B6C" w:rsidP="00057B6C">
      <w:pPr>
        <w:tabs>
          <w:tab w:val="left" w:pos="567"/>
        </w:tabs>
        <w:ind w:left="709"/>
        <w:jc w:val="center"/>
        <w:rPr>
          <w:b/>
        </w:rPr>
      </w:pPr>
    </w:p>
    <w:p w:rsidR="00057B6C" w:rsidRPr="008336A4" w:rsidRDefault="00057B6C" w:rsidP="00057B6C">
      <w:pPr>
        <w:jc w:val="center"/>
        <w:rPr>
          <w:b/>
          <w:sz w:val="32"/>
        </w:rPr>
      </w:pPr>
      <w:r w:rsidRPr="008336A4">
        <w:rPr>
          <w:b/>
          <w:sz w:val="32"/>
        </w:rPr>
        <w:t>GHIDUL SOLICITANTULUI</w:t>
      </w:r>
    </w:p>
    <w:p w:rsidR="00057B6C" w:rsidRPr="008336A4" w:rsidRDefault="00057B6C" w:rsidP="00057B6C">
      <w:pPr>
        <w:jc w:val="center"/>
        <w:rPr>
          <w:b/>
          <w:i/>
          <w:color w:val="548DD4" w:themeColor="text2" w:themeTint="99"/>
          <w:sz w:val="32"/>
        </w:rPr>
      </w:pPr>
      <w:r>
        <w:rPr>
          <w:b/>
          <w:sz w:val="32"/>
        </w:rPr>
        <w:t>Masura 6</w:t>
      </w:r>
      <w:r w:rsidRPr="008336A4">
        <w:rPr>
          <w:b/>
          <w:sz w:val="32"/>
        </w:rPr>
        <w:t xml:space="preserve"> – </w:t>
      </w:r>
      <w:r w:rsidRPr="008336A4">
        <w:rPr>
          <w:b/>
          <w:i/>
          <w:color w:val="00B050"/>
          <w:sz w:val="32"/>
        </w:rPr>
        <w:t>“</w:t>
      </w:r>
      <w:r>
        <w:rPr>
          <w:i/>
          <w:color w:val="00B050"/>
          <w:sz w:val="32"/>
        </w:rPr>
        <w:t>Incluziune sociala</w:t>
      </w:r>
      <w:r w:rsidRPr="008336A4">
        <w:rPr>
          <w:b/>
          <w:i/>
          <w:color w:val="00B050"/>
          <w:sz w:val="32"/>
        </w:rPr>
        <w:t>”</w:t>
      </w:r>
    </w:p>
    <w:p w:rsidR="00470C7D" w:rsidRPr="00F53160" w:rsidRDefault="00470C7D" w:rsidP="00470C7D">
      <w:pPr>
        <w:jc w:val="center"/>
        <w:rPr>
          <w:b/>
          <w:sz w:val="36"/>
          <w:lang w:val="ro-RO"/>
        </w:rPr>
      </w:pPr>
      <w:r>
        <w:rPr>
          <w:b/>
          <w:sz w:val="36"/>
          <w:lang w:val="ro-RO"/>
        </w:rPr>
        <w:t>Sesiunea 1</w:t>
      </w:r>
      <w:r w:rsidRPr="00F53160">
        <w:rPr>
          <w:b/>
          <w:sz w:val="36"/>
          <w:lang w:val="ro-RO"/>
        </w:rPr>
        <w:t xml:space="preserve">/ 17 </w:t>
      </w:r>
      <w:r>
        <w:rPr>
          <w:b/>
          <w:sz w:val="36"/>
          <w:lang w:val="ro-RO"/>
        </w:rPr>
        <w:t xml:space="preserve">– </w:t>
      </w:r>
      <w:r w:rsidR="00F133AF">
        <w:rPr>
          <w:b/>
          <w:sz w:val="36"/>
          <w:lang w:val="ro-RO"/>
        </w:rPr>
        <w:t>23.12</w:t>
      </w:r>
      <w:r>
        <w:rPr>
          <w:b/>
          <w:sz w:val="36"/>
          <w:lang w:val="ro-RO"/>
        </w:rPr>
        <w:t>.2017</w:t>
      </w:r>
    </w:p>
    <w:p w:rsidR="00057B6C" w:rsidRPr="008336A4" w:rsidRDefault="00057B6C" w:rsidP="00057B6C">
      <w:pPr>
        <w:pStyle w:val="ListParagraph"/>
        <w:ind w:left="0"/>
        <w:jc w:val="both"/>
        <w:rPr>
          <w:b/>
          <w:sz w:val="32"/>
        </w:rPr>
      </w:pPr>
    </w:p>
    <w:p w:rsidR="00057B6C" w:rsidRPr="00C50A82" w:rsidRDefault="00057B6C" w:rsidP="00057B6C">
      <w:pPr>
        <w:rPr>
          <w:b/>
        </w:rPr>
      </w:pPr>
    </w:p>
    <w:p w:rsidR="00057B6C" w:rsidRPr="00C50A82" w:rsidRDefault="00057B6C" w:rsidP="00057B6C">
      <w:pPr>
        <w:rPr>
          <w:b/>
        </w:rPr>
      </w:pPr>
    </w:p>
    <w:p w:rsidR="00057B6C" w:rsidRDefault="00057B6C" w:rsidP="00057B6C">
      <w:pPr>
        <w:rPr>
          <w:b/>
        </w:rPr>
      </w:pPr>
    </w:p>
    <w:p w:rsidR="006D3DD3" w:rsidRPr="00C50A82" w:rsidRDefault="006D3DD3" w:rsidP="00057B6C">
      <w:pPr>
        <w:rPr>
          <w:b/>
        </w:rPr>
      </w:pPr>
    </w:p>
    <w:p w:rsidR="00057B6C" w:rsidRPr="00C50A82" w:rsidRDefault="00057B6C" w:rsidP="00057B6C">
      <w:pPr>
        <w:rPr>
          <w:b/>
        </w:rPr>
      </w:pPr>
    </w:p>
    <w:p w:rsidR="00057B6C" w:rsidRPr="008336A4" w:rsidRDefault="00057B6C" w:rsidP="00057B6C">
      <w:pPr>
        <w:pBdr>
          <w:top w:val="single" w:sz="4" w:space="1" w:color="auto"/>
        </w:pBdr>
        <w:autoSpaceDE w:val="0"/>
        <w:autoSpaceDN w:val="0"/>
        <w:adjustRightInd w:val="0"/>
        <w:spacing w:after="0" w:line="240" w:lineRule="auto"/>
        <w:jc w:val="both"/>
        <w:rPr>
          <w:rFonts w:ascii="Calibri" w:hAnsi="Calibri" w:cs="Calibri"/>
          <w:b/>
          <w:color w:val="00B050"/>
          <w:sz w:val="28"/>
        </w:rPr>
      </w:pPr>
      <w:r w:rsidRPr="008336A4">
        <w:rPr>
          <w:rFonts w:ascii="Calibri" w:hAnsi="Calibri" w:cs="Calibri"/>
          <w:b/>
          <w:color w:val="00B050"/>
          <w:sz w:val="28"/>
        </w:rPr>
        <w:t>Asociatia Grupul de Actiune Locala Moldo-Prut</w:t>
      </w:r>
    </w:p>
    <w:p w:rsidR="00057B6C" w:rsidRPr="008336A4" w:rsidRDefault="00057B6C" w:rsidP="00057B6C">
      <w:pPr>
        <w:autoSpaceDE w:val="0"/>
        <w:autoSpaceDN w:val="0"/>
        <w:adjustRightInd w:val="0"/>
        <w:spacing w:after="0" w:line="240" w:lineRule="auto"/>
        <w:jc w:val="both"/>
        <w:rPr>
          <w:rFonts w:ascii="Calibri" w:hAnsi="Calibri" w:cs="Calibri"/>
          <w:color w:val="000000"/>
          <w:sz w:val="28"/>
        </w:rPr>
      </w:pPr>
      <w:r w:rsidRPr="008336A4">
        <w:rPr>
          <w:rFonts w:ascii="Calibri" w:hAnsi="Calibri" w:cs="Calibri"/>
          <w:color w:val="000000"/>
          <w:sz w:val="28"/>
        </w:rPr>
        <w:t xml:space="preserve">Program finantat de Uniunea Europeana si Guvernul Romaniei prin </w:t>
      </w:r>
    </w:p>
    <w:p w:rsidR="00057B6C" w:rsidRDefault="00057B6C" w:rsidP="00057B6C">
      <w:pPr>
        <w:pBdr>
          <w:bottom w:val="single" w:sz="4" w:space="1" w:color="auto"/>
        </w:pBdr>
        <w:rPr>
          <w:rFonts w:ascii="Calibri" w:hAnsi="Calibri" w:cs="Calibri"/>
          <w:b/>
          <w:bCs/>
          <w:color w:val="00B050"/>
          <w:sz w:val="28"/>
        </w:rPr>
      </w:pPr>
      <w:r w:rsidRPr="008336A4">
        <w:rPr>
          <w:rFonts w:ascii="Calibri" w:hAnsi="Calibri" w:cs="Calibri"/>
          <w:b/>
          <w:bCs/>
          <w:color w:val="00B050"/>
          <w:sz w:val="28"/>
        </w:rPr>
        <w:t>FONDUL EUROPEAN AGRICOL PENTRU DEZVOLTARE RURALA</w:t>
      </w:r>
    </w:p>
    <w:p w:rsidR="00057B6C" w:rsidRDefault="00057B6C" w:rsidP="00057B6C">
      <w:pPr>
        <w:rPr>
          <w:rFonts w:ascii="Calibri" w:hAnsi="Calibri" w:cs="Calibri"/>
          <w:b/>
          <w:bCs/>
          <w:color w:val="00B050"/>
          <w:sz w:val="28"/>
        </w:rPr>
      </w:pPr>
    </w:p>
    <w:p w:rsidR="00057B6C" w:rsidRDefault="00057B6C" w:rsidP="00057B6C">
      <w:pPr>
        <w:rPr>
          <w:rFonts w:ascii="Calibri" w:hAnsi="Calibri" w:cs="Calibri"/>
          <w:b/>
          <w:bCs/>
          <w:color w:val="00B050"/>
          <w:sz w:val="28"/>
        </w:rPr>
      </w:pPr>
    </w:p>
    <w:p w:rsidR="00057B6C" w:rsidRPr="00057B6C" w:rsidRDefault="00057B6C" w:rsidP="00057B6C">
      <w:pPr>
        <w:shd w:val="clear" w:color="auto" w:fill="FFFFFF" w:themeFill="background1"/>
        <w:spacing w:after="0" w:line="240" w:lineRule="auto"/>
        <w:jc w:val="both"/>
        <w:rPr>
          <w:b/>
          <w:sz w:val="28"/>
        </w:rPr>
      </w:pPr>
    </w:p>
    <w:p w:rsidR="00057B6C" w:rsidRPr="00057B6C" w:rsidRDefault="00057B6C" w:rsidP="00057B6C">
      <w:pPr>
        <w:shd w:val="clear" w:color="auto" w:fill="92D050"/>
        <w:spacing w:after="0" w:line="240" w:lineRule="auto"/>
        <w:jc w:val="center"/>
        <w:rPr>
          <w:b/>
          <w:sz w:val="28"/>
        </w:rPr>
      </w:pPr>
      <w:r w:rsidRPr="00057B6C">
        <w:rPr>
          <w:b/>
          <w:sz w:val="28"/>
        </w:rPr>
        <w:t>CUPRINS</w:t>
      </w:r>
    </w:p>
    <w:p w:rsidR="00057B6C" w:rsidRPr="00057B6C" w:rsidRDefault="00057B6C" w:rsidP="00057B6C">
      <w:pPr>
        <w:spacing w:after="0" w:line="240" w:lineRule="auto"/>
        <w:jc w:val="both"/>
        <w:rPr>
          <w:b/>
        </w:rPr>
      </w:pPr>
    </w:p>
    <w:p w:rsidR="00057B6C" w:rsidRPr="00057B6C" w:rsidRDefault="00057B6C" w:rsidP="00057B6C">
      <w:pPr>
        <w:spacing w:after="0" w:line="240" w:lineRule="auto"/>
        <w:jc w:val="both"/>
        <w:rPr>
          <w:b/>
        </w:rPr>
      </w:pPr>
    </w:p>
    <w:p w:rsidR="00057B6C" w:rsidRPr="00057B6C" w:rsidRDefault="00057B6C" w:rsidP="00057B6C">
      <w:pPr>
        <w:spacing w:after="0"/>
        <w:jc w:val="both"/>
        <w:rPr>
          <w:b/>
        </w:rPr>
      </w:pPr>
      <w:r w:rsidRPr="00057B6C">
        <w:rPr>
          <w:b/>
          <w:i/>
        </w:rPr>
        <w:t>Definitii si abrevieri</w:t>
      </w:r>
      <w:r>
        <w:rPr>
          <w:b/>
        </w:rPr>
        <w:t xml:space="preserve"> ……………………………………………</w:t>
      </w:r>
      <w:r w:rsidRPr="00057B6C">
        <w:rPr>
          <w:b/>
        </w:rPr>
        <w:t>……………………………………………………………………………</w:t>
      </w:r>
      <w:r w:rsidR="003C0CC8">
        <w:rPr>
          <w:b/>
        </w:rPr>
        <w:t xml:space="preserve"> 3</w:t>
      </w:r>
    </w:p>
    <w:p w:rsidR="00057B6C" w:rsidRPr="00057B6C" w:rsidRDefault="00057B6C" w:rsidP="00057B6C">
      <w:pPr>
        <w:spacing w:after="0"/>
        <w:jc w:val="both"/>
        <w:rPr>
          <w:b/>
        </w:rPr>
      </w:pPr>
      <w:r w:rsidRPr="00057B6C">
        <w:rPr>
          <w:b/>
          <w:i/>
        </w:rPr>
        <w:t>Prevederi generale</w:t>
      </w:r>
      <w:r w:rsidRPr="00057B6C">
        <w:rPr>
          <w:b/>
        </w:rPr>
        <w:t xml:space="preserve"> …………………………</w:t>
      </w:r>
      <w:r>
        <w:rPr>
          <w:b/>
        </w:rPr>
        <w:t>………………………………………………………………………………</w:t>
      </w:r>
      <w:r w:rsidRPr="00057B6C">
        <w:rPr>
          <w:b/>
        </w:rPr>
        <w:t>…………………</w:t>
      </w:r>
      <w:r w:rsidR="003C0CC8">
        <w:rPr>
          <w:b/>
        </w:rPr>
        <w:t xml:space="preserve"> 5 </w:t>
      </w:r>
    </w:p>
    <w:p w:rsidR="00057B6C" w:rsidRPr="00057B6C" w:rsidRDefault="00057B6C" w:rsidP="00057B6C">
      <w:pPr>
        <w:spacing w:after="0"/>
        <w:jc w:val="both"/>
        <w:rPr>
          <w:b/>
        </w:rPr>
      </w:pPr>
      <w:r w:rsidRPr="00057B6C">
        <w:rPr>
          <w:b/>
          <w:i/>
        </w:rPr>
        <w:t>Depunerea proiectelor</w:t>
      </w:r>
      <w:r w:rsidRPr="00057B6C">
        <w:rPr>
          <w:b/>
        </w:rPr>
        <w:t xml:space="preserve"> ………………………………………………………………………………………………………………………</w:t>
      </w:r>
      <w:r w:rsidR="003C0CC8">
        <w:rPr>
          <w:b/>
        </w:rPr>
        <w:t xml:space="preserve"> 7 </w:t>
      </w:r>
    </w:p>
    <w:p w:rsidR="00057B6C" w:rsidRPr="00057B6C" w:rsidRDefault="00057B6C" w:rsidP="00057B6C">
      <w:pPr>
        <w:spacing w:after="0"/>
        <w:jc w:val="both"/>
        <w:rPr>
          <w:b/>
        </w:rPr>
      </w:pPr>
      <w:r w:rsidRPr="00057B6C">
        <w:rPr>
          <w:b/>
          <w:i/>
        </w:rPr>
        <w:t>Categoriile de beneficiari eligibili</w:t>
      </w:r>
      <w:r w:rsidRPr="00057B6C">
        <w:rPr>
          <w:b/>
        </w:rPr>
        <w:t xml:space="preserve"> ……………………</w:t>
      </w:r>
      <w:r w:rsidR="003C0CC8">
        <w:rPr>
          <w:b/>
        </w:rPr>
        <w:t>………………………………………………………………………………. 8</w:t>
      </w:r>
    </w:p>
    <w:p w:rsidR="00057B6C" w:rsidRPr="00057B6C" w:rsidRDefault="00057B6C" w:rsidP="00057B6C">
      <w:pPr>
        <w:spacing w:after="0"/>
        <w:jc w:val="both"/>
        <w:rPr>
          <w:b/>
        </w:rPr>
      </w:pPr>
      <w:r w:rsidRPr="00057B6C">
        <w:rPr>
          <w:b/>
          <w:i/>
        </w:rPr>
        <w:t>Conditii minime obligatorii pentru acordarea sprijinului</w:t>
      </w:r>
      <w:r w:rsidRPr="00057B6C">
        <w:rPr>
          <w:b/>
        </w:rPr>
        <w:t xml:space="preserve"> ……</w:t>
      </w:r>
      <w:r>
        <w:rPr>
          <w:b/>
        </w:rPr>
        <w:t>………………………………………………………</w:t>
      </w:r>
      <w:r w:rsidR="004D1CE4">
        <w:rPr>
          <w:b/>
        </w:rPr>
        <w:t>……</w:t>
      </w:r>
      <w:r w:rsidRPr="00057B6C">
        <w:rPr>
          <w:b/>
        </w:rPr>
        <w:t>…</w:t>
      </w:r>
      <w:r w:rsidR="004D1CE4">
        <w:rPr>
          <w:b/>
        </w:rPr>
        <w:t xml:space="preserve"> 8</w:t>
      </w:r>
    </w:p>
    <w:p w:rsidR="00057B6C" w:rsidRPr="00057B6C" w:rsidRDefault="00057B6C" w:rsidP="00057B6C">
      <w:pPr>
        <w:spacing w:after="0"/>
        <w:jc w:val="both"/>
        <w:rPr>
          <w:b/>
        </w:rPr>
      </w:pPr>
      <w:r w:rsidRPr="00057B6C">
        <w:rPr>
          <w:b/>
          <w:i/>
        </w:rPr>
        <w:t xml:space="preserve">Cheltuieli eligibile si neeligibile </w:t>
      </w:r>
      <w:r w:rsidRPr="00057B6C">
        <w:rPr>
          <w:b/>
        </w:rPr>
        <w:t>………………………</w:t>
      </w:r>
      <w:r w:rsidR="004D1CE4">
        <w:rPr>
          <w:b/>
        </w:rPr>
        <w:t>………………………………………………………………………………. 10</w:t>
      </w:r>
    </w:p>
    <w:p w:rsidR="00112520" w:rsidRPr="00112520" w:rsidRDefault="00112520" w:rsidP="00057B6C">
      <w:pPr>
        <w:spacing w:after="0"/>
        <w:jc w:val="both"/>
        <w:rPr>
          <w:b/>
        </w:rPr>
      </w:pPr>
      <w:r>
        <w:rPr>
          <w:b/>
          <w:i/>
        </w:rPr>
        <w:tab/>
      </w:r>
      <w:r>
        <w:rPr>
          <w:i/>
        </w:rPr>
        <w:t xml:space="preserve">Cheltuieli eligibile </w:t>
      </w:r>
      <w:r>
        <w:rPr>
          <w:b/>
        </w:rPr>
        <w:t>……………………………………</w:t>
      </w:r>
      <w:r w:rsidR="00BB37CA">
        <w:rPr>
          <w:b/>
        </w:rPr>
        <w:t>…………………………………………………………………………… 10</w:t>
      </w:r>
    </w:p>
    <w:p w:rsidR="00112520" w:rsidRPr="00112520" w:rsidRDefault="00112520" w:rsidP="00057B6C">
      <w:pPr>
        <w:spacing w:after="0"/>
        <w:jc w:val="both"/>
        <w:rPr>
          <w:b/>
        </w:rPr>
      </w:pPr>
      <w:r>
        <w:rPr>
          <w:i/>
        </w:rPr>
        <w:tab/>
        <w:t>Cheltuieli neeligibile</w:t>
      </w:r>
      <w:r>
        <w:rPr>
          <w:b/>
        </w:rPr>
        <w:t xml:space="preserve"> ……………………………</w:t>
      </w:r>
      <w:r w:rsidR="004D1CE4">
        <w:rPr>
          <w:b/>
        </w:rPr>
        <w:t>………………………………………………………………………………. 12</w:t>
      </w:r>
    </w:p>
    <w:p w:rsidR="00057B6C" w:rsidRPr="00057B6C" w:rsidRDefault="00057B6C" w:rsidP="00057B6C">
      <w:pPr>
        <w:spacing w:after="0"/>
        <w:jc w:val="both"/>
        <w:rPr>
          <w:b/>
        </w:rPr>
      </w:pPr>
      <w:r w:rsidRPr="00057B6C">
        <w:rPr>
          <w:b/>
          <w:i/>
        </w:rPr>
        <w:t>Selectia proiectelor</w:t>
      </w:r>
      <w:r w:rsidRPr="00057B6C">
        <w:rPr>
          <w:b/>
        </w:rPr>
        <w:t xml:space="preserve"> ………………………………………</w:t>
      </w:r>
      <w:r w:rsidR="004D1CE4">
        <w:rPr>
          <w:b/>
        </w:rPr>
        <w:t>………………………………………………………………………………</w:t>
      </w:r>
      <w:r w:rsidRPr="00057B6C">
        <w:rPr>
          <w:b/>
        </w:rPr>
        <w:t>…</w:t>
      </w:r>
      <w:r w:rsidR="004D1CE4">
        <w:rPr>
          <w:b/>
        </w:rPr>
        <w:t xml:space="preserve"> 12 </w:t>
      </w:r>
    </w:p>
    <w:p w:rsidR="00057B6C" w:rsidRPr="00057B6C" w:rsidRDefault="00057B6C" w:rsidP="00057B6C">
      <w:pPr>
        <w:spacing w:after="0"/>
        <w:jc w:val="both"/>
        <w:rPr>
          <w:b/>
        </w:rPr>
      </w:pPr>
      <w:r w:rsidRPr="00057B6C">
        <w:rPr>
          <w:b/>
          <w:i/>
        </w:rPr>
        <w:t>Valoarea spijinului nerambursabil</w:t>
      </w:r>
      <w:r w:rsidRPr="00057B6C">
        <w:rPr>
          <w:b/>
        </w:rPr>
        <w:t xml:space="preserve"> ………………………………………</w:t>
      </w:r>
      <w:r w:rsidR="005305CF">
        <w:rPr>
          <w:b/>
        </w:rPr>
        <w:t>…………………………………………………………. 14</w:t>
      </w:r>
    </w:p>
    <w:p w:rsidR="00057B6C" w:rsidRPr="00057B6C" w:rsidRDefault="00057B6C" w:rsidP="00057B6C">
      <w:pPr>
        <w:spacing w:after="0"/>
        <w:jc w:val="both"/>
        <w:rPr>
          <w:b/>
        </w:rPr>
      </w:pPr>
      <w:r w:rsidRPr="00057B6C">
        <w:rPr>
          <w:b/>
          <w:i/>
        </w:rPr>
        <w:t>Completarea, depunerea si verificarea dosarului cererii de finantare</w:t>
      </w:r>
      <w:r w:rsidRPr="00057B6C">
        <w:rPr>
          <w:b/>
        </w:rPr>
        <w:t xml:space="preserve"> ……………</w:t>
      </w:r>
      <w:r w:rsidR="005305CF">
        <w:rPr>
          <w:b/>
        </w:rPr>
        <w:t>………........................... 14</w:t>
      </w:r>
    </w:p>
    <w:p w:rsidR="00057B6C" w:rsidRPr="00057B6C" w:rsidRDefault="00057B6C" w:rsidP="00057B6C">
      <w:pPr>
        <w:spacing w:after="0"/>
        <w:jc w:val="both"/>
        <w:rPr>
          <w:b/>
        </w:rPr>
      </w:pPr>
      <w:r w:rsidRPr="00057B6C">
        <w:rPr>
          <w:b/>
          <w:i/>
        </w:rPr>
        <w:tab/>
      </w:r>
      <w:r w:rsidRPr="00057B6C">
        <w:rPr>
          <w:i/>
        </w:rPr>
        <w:t>Completarea Cererii de Finantare</w:t>
      </w:r>
      <w:r w:rsidRPr="00057B6C">
        <w:rPr>
          <w:b/>
          <w:i/>
        </w:rPr>
        <w:t xml:space="preserve"> </w:t>
      </w:r>
      <w:r>
        <w:rPr>
          <w:b/>
        </w:rPr>
        <w:t>…………………………………………</w:t>
      </w:r>
      <w:r w:rsidR="005305CF">
        <w:rPr>
          <w:b/>
        </w:rPr>
        <w:t>…………………………………………...... 14</w:t>
      </w:r>
    </w:p>
    <w:p w:rsidR="00057B6C" w:rsidRPr="00057B6C" w:rsidRDefault="00057B6C" w:rsidP="00057B6C">
      <w:pPr>
        <w:spacing w:after="0"/>
        <w:jc w:val="both"/>
        <w:rPr>
          <w:b/>
        </w:rPr>
      </w:pPr>
      <w:r w:rsidRPr="00057B6C">
        <w:rPr>
          <w:b/>
        </w:rPr>
        <w:tab/>
      </w:r>
      <w:r w:rsidRPr="00057B6C">
        <w:rPr>
          <w:i/>
        </w:rPr>
        <w:t>Depunerea dosarului Cererii de Finantare</w:t>
      </w:r>
      <w:r w:rsidRPr="00057B6C">
        <w:rPr>
          <w:b/>
        </w:rPr>
        <w:t xml:space="preserve"> ……………………………………………………………………………</w:t>
      </w:r>
      <w:r w:rsidR="005305CF">
        <w:rPr>
          <w:b/>
        </w:rPr>
        <w:t>.. 1</w:t>
      </w:r>
      <w:r w:rsidR="00BB37CA">
        <w:rPr>
          <w:b/>
        </w:rPr>
        <w:t>5</w:t>
      </w:r>
    </w:p>
    <w:p w:rsidR="00057B6C" w:rsidRPr="00057B6C" w:rsidRDefault="00057B6C" w:rsidP="00057B6C">
      <w:pPr>
        <w:spacing w:after="0"/>
        <w:jc w:val="both"/>
        <w:rPr>
          <w:b/>
        </w:rPr>
      </w:pPr>
      <w:r w:rsidRPr="00057B6C">
        <w:rPr>
          <w:b/>
        </w:rPr>
        <w:tab/>
      </w:r>
      <w:r w:rsidRPr="00057B6C">
        <w:rPr>
          <w:i/>
        </w:rPr>
        <w:t>Verificarea dosarului Cererii de Finantare</w:t>
      </w:r>
      <w:r w:rsidR="005305CF">
        <w:rPr>
          <w:b/>
        </w:rPr>
        <w:t xml:space="preserve"> …………………………………………………………………………</w:t>
      </w:r>
      <w:r>
        <w:rPr>
          <w:b/>
        </w:rPr>
        <w:t>…</w:t>
      </w:r>
      <w:r w:rsidR="005305CF">
        <w:rPr>
          <w:b/>
        </w:rPr>
        <w:t xml:space="preserve"> 1</w:t>
      </w:r>
      <w:r w:rsidR="00BB37CA">
        <w:rPr>
          <w:b/>
        </w:rPr>
        <w:t>8</w:t>
      </w:r>
    </w:p>
    <w:p w:rsidR="00057B6C" w:rsidRPr="00057B6C" w:rsidRDefault="00057B6C" w:rsidP="00057B6C">
      <w:pPr>
        <w:spacing w:after="0"/>
        <w:jc w:val="both"/>
        <w:rPr>
          <w:b/>
        </w:rPr>
      </w:pPr>
      <w:r w:rsidRPr="00057B6C">
        <w:rPr>
          <w:b/>
        </w:rPr>
        <w:tab/>
      </w:r>
      <w:r w:rsidRPr="00057B6C">
        <w:rPr>
          <w:i/>
        </w:rPr>
        <w:t>Verificarea eligibilitatii Cererii de Finantare</w:t>
      </w:r>
      <w:r w:rsidRPr="00057B6C">
        <w:rPr>
          <w:b/>
        </w:rPr>
        <w:t xml:space="preserve"> ………………………………………………………………………</w:t>
      </w:r>
      <w:r w:rsidR="005305CF">
        <w:rPr>
          <w:b/>
        </w:rPr>
        <w:t>… 1</w:t>
      </w:r>
      <w:r w:rsidR="00BB37CA">
        <w:rPr>
          <w:b/>
        </w:rPr>
        <w:t>8</w:t>
      </w:r>
    </w:p>
    <w:p w:rsidR="00057B6C" w:rsidRPr="00057B6C" w:rsidRDefault="00057B6C" w:rsidP="00057B6C">
      <w:pPr>
        <w:spacing w:after="0"/>
        <w:jc w:val="both"/>
        <w:rPr>
          <w:b/>
        </w:rPr>
      </w:pPr>
      <w:r w:rsidRPr="00057B6C">
        <w:rPr>
          <w:b/>
        </w:rPr>
        <w:tab/>
      </w:r>
      <w:r w:rsidRPr="00057B6C">
        <w:rPr>
          <w:i/>
        </w:rPr>
        <w:t>Verificarea pe teren a Cererii de Finantare</w:t>
      </w:r>
      <w:r w:rsidRPr="00057B6C">
        <w:rPr>
          <w:b/>
        </w:rPr>
        <w:t xml:space="preserve"> ……………………………………………………………</w:t>
      </w:r>
      <w:r w:rsidR="005305CF">
        <w:rPr>
          <w:b/>
        </w:rPr>
        <w:t xml:space="preserve">……………… </w:t>
      </w:r>
      <w:r w:rsidR="00BB37CA">
        <w:rPr>
          <w:b/>
        </w:rPr>
        <w:t>19</w:t>
      </w:r>
    </w:p>
    <w:p w:rsidR="00057B6C" w:rsidRPr="00057B6C" w:rsidRDefault="005305CF" w:rsidP="00057B6C">
      <w:pPr>
        <w:spacing w:after="0"/>
        <w:jc w:val="both"/>
        <w:rPr>
          <w:b/>
        </w:rPr>
      </w:pPr>
      <w:r>
        <w:rPr>
          <w:b/>
        </w:rPr>
        <w:t xml:space="preserve"> </w:t>
      </w:r>
      <w:r w:rsidR="00057B6C" w:rsidRPr="00057B6C">
        <w:rPr>
          <w:b/>
        </w:rPr>
        <w:tab/>
      </w:r>
      <w:r w:rsidR="00057B6C" w:rsidRPr="00057B6C">
        <w:rPr>
          <w:i/>
        </w:rPr>
        <w:t>Verificarea criteriilor de selectie</w:t>
      </w:r>
      <w:r w:rsidR="00057B6C" w:rsidRPr="00057B6C">
        <w:rPr>
          <w:b/>
        </w:rPr>
        <w:t xml:space="preserve"> ……………………………………………………………………………………………</w:t>
      </w:r>
      <w:r>
        <w:rPr>
          <w:b/>
        </w:rPr>
        <w:t xml:space="preserve"> </w:t>
      </w:r>
      <w:r w:rsidR="00BB37CA">
        <w:rPr>
          <w:b/>
        </w:rPr>
        <w:t>19</w:t>
      </w:r>
    </w:p>
    <w:p w:rsidR="00057B6C" w:rsidRPr="00057B6C" w:rsidRDefault="00057B6C" w:rsidP="00057B6C">
      <w:pPr>
        <w:spacing w:after="0"/>
        <w:jc w:val="both"/>
        <w:rPr>
          <w:b/>
        </w:rPr>
      </w:pPr>
      <w:r w:rsidRPr="00057B6C">
        <w:rPr>
          <w:b/>
        </w:rPr>
        <w:tab/>
      </w:r>
      <w:r w:rsidRPr="00057B6C">
        <w:rPr>
          <w:i/>
        </w:rPr>
        <w:t>Selectia proiectelor</w:t>
      </w:r>
      <w:r w:rsidRPr="00057B6C">
        <w:rPr>
          <w:b/>
        </w:rPr>
        <w:t xml:space="preserve"> …………………………………</w:t>
      </w:r>
      <w:r w:rsidR="005305CF">
        <w:rPr>
          <w:b/>
        </w:rPr>
        <w:t>…………………………………………………………………………. 20</w:t>
      </w:r>
    </w:p>
    <w:p w:rsidR="00057B6C" w:rsidRPr="00057B6C" w:rsidRDefault="00057B6C" w:rsidP="00057B6C">
      <w:pPr>
        <w:spacing w:after="0"/>
        <w:jc w:val="both"/>
        <w:rPr>
          <w:b/>
        </w:rPr>
      </w:pPr>
      <w:r w:rsidRPr="00057B6C">
        <w:rPr>
          <w:b/>
          <w:i/>
        </w:rPr>
        <w:t>Contractarea fondurilor</w:t>
      </w:r>
      <w:r w:rsidRPr="00057B6C">
        <w:rPr>
          <w:b/>
        </w:rPr>
        <w:t xml:space="preserve"> ……………………………………………………………………………………………………………....</w:t>
      </w:r>
      <w:r w:rsidR="005305CF">
        <w:rPr>
          <w:b/>
        </w:rPr>
        <w:t>..</w:t>
      </w:r>
      <w:r>
        <w:rPr>
          <w:b/>
        </w:rPr>
        <w:t>.</w:t>
      </w:r>
      <w:r w:rsidR="005305CF">
        <w:rPr>
          <w:b/>
        </w:rPr>
        <w:t xml:space="preserve"> 2</w:t>
      </w:r>
      <w:r w:rsidR="00BB37CA">
        <w:rPr>
          <w:b/>
        </w:rPr>
        <w:t>1</w:t>
      </w:r>
    </w:p>
    <w:p w:rsidR="00057B6C" w:rsidRPr="00057B6C" w:rsidRDefault="00057B6C" w:rsidP="00057B6C">
      <w:pPr>
        <w:spacing w:after="0"/>
        <w:jc w:val="both"/>
        <w:rPr>
          <w:b/>
        </w:rPr>
      </w:pPr>
      <w:r w:rsidRPr="00057B6C">
        <w:rPr>
          <w:b/>
          <w:i/>
        </w:rPr>
        <w:t>Avansurile</w:t>
      </w:r>
      <w:r w:rsidRPr="00057B6C">
        <w:rPr>
          <w:b/>
        </w:rPr>
        <w:t xml:space="preserve"> …………………………………………………………</w:t>
      </w:r>
      <w:r w:rsidR="005305CF">
        <w:rPr>
          <w:b/>
        </w:rPr>
        <w:t>…………………………………………………………………………… 2</w:t>
      </w:r>
      <w:r w:rsidR="00BB37CA">
        <w:rPr>
          <w:b/>
        </w:rPr>
        <w:t>3</w:t>
      </w:r>
    </w:p>
    <w:p w:rsidR="00057B6C" w:rsidRPr="00057B6C" w:rsidRDefault="00057B6C" w:rsidP="00057B6C">
      <w:pPr>
        <w:spacing w:after="0"/>
        <w:jc w:val="both"/>
        <w:rPr>
          <w:b/>
        </w:rPr>
      </w:pPr>
      <w:r w:rsidRPr="00057B6C">
        <w:rPr>
          <w:b/>
          <w:i/>
        </w:rPr>
        <w:t>Achizitiile</w:t>
      </w:r>
      <w:r w:rsidRPr="00057B6C">
        <w:rPr>
          <w:b/>
        </w:rPr>
        <w:t xml:space="preserve"> …………………………………………………………</w:t>
      </w:r>
      <w:r w:rsidR="00807AC7">
        <w:rPr>
          <w:b/>
        </w:rPr>
        <w:t>……………………………………………………………………………… 2</w:t>
      </w:r>
      <w:r w:rsidR="00BB37CA">
        <w:rPr>
          <w:b/>
        </w:rPr>
        <w:t>4</w:t>
      </w:r>
    </w:p>
    <w:p w:rsidR="00057B6C" w:rsidRPr="00057B6C" w:rsidRDefault="00057B6C" w:rsidP="00057B6C">
      <w:pPr>
        <w:spacing w:after="0"/>
        <w:jc w:val="both"/>
        <w:rPr>
          <w:b/>
          <w:i/>
        </w:rPr>
      </w:pPr>
      <w:r w:rsidRPr="00057B6C">
        <w:rPr>
          <w:b/>
          <w:i/>
        </w:rPr>
        <w:t xml:space="preserve">Termene limita si conditiile pentru depunerea cererilor de plata a avansului si a </w:t>
      </w:r>
    </w:p>
    <w:p w:rsidR="00057B6C" w:rsidRPr="00057B6C" w:rsidRDefault="00057B6C" w:rsidP="00057B6C">
      <w:pPr>
        <w:spacing w:after="0"/>
        <w:jc w:val="both"/>
        <w:rPr>
          <w:b/>
        </w:rPr>
      </w:pPr>
      <w:proofErr w:type="gramStart"/>
      <w:r w:rsidRPr="00057B6C">
        <w:rPr>
          <w:b/>
          <w:i/>
        </w:rPr>
        <w:t>celor</w:t>
      </w:r>
      <w:proofErr w:type="gramEnd"/>
      <w:r w:rsidRPr="00057B6C">
        <w:rPr>
          <w:b/>
          <w:i/>
        </w:rPr>
        <w:t xml:space="preserve"> aferente transelor de plata</w:t>
      </w:r>
      <w:r w:rsidRPr="00057B6C">
        <w:rPr>
          <w:b/>
        </w:rPr>
        <w:t xml:space="preserve"> …………………………………………………………………………………………………</w:t>
      </w:r>
      <w:r w:rsidR="00807AC7">
        <w:rPr>
          <w:b/>
        </w:rPr>
        <w:t>… 26</w:t>
      </w:r>
    </w:p>
    <w:p w:rsidR="00057B6C" w:rsidRPr="00057B6C" w:rsidRDefault="00057B6C" w:rsidP="00057B6C">
      <w:pPr>
        <w:spacing w:after="0"/>
        <w:jc w:val="both"/>
        <w:rPr>
          <w:b/>
        </w:rPr>
      </w:pPr>
      <w:r w:rsidRPr="00057B6C">
        <w:rPr>
          <w:b/>
          <w:i/>
        </w:rPr>
        <w:t>Monitorizarea proiectului</w:t>
      </w:r>
      <w:r w:rsidRPr="00057B6C">
        <w:rPr>
          <w:b/>
        </w:rPr>
        <w:t xml:space="preserve"> ……………………………………</w:t>
      </w:r>
      <w:r w:rsidR="00807AC7">
        <w:rPr>
          <w:b/>
        </w:rPr>
        <w:t>………………………………………………………………………… 2</w:t>
      </w:r>
      <w:r w:rsidR="00BB37CA">
        <w:rPr>
          <w:b/>
        </w:rPr>
        <w:t>6</w:t>
      </w:r>
    </w:p>
    <w:p w:rsidR="00057B6C" w:rsidRPr="00057B6C" w:rsidRDefault="00057B6C" w:rsidP="00057B6C">
      <w:pPr>
        <w:spacing w:after="0"/>
        <w:jc w:val="both"/>
        <w:rPr>
          <w:b/>
          <w:i/>
        </w:rPr>
      </w:pPr>
      <w:r w:rsidRPr="00057B6C">
        <w:rPr>
          <w:b/>
          <w:i/>
        </w:rPr>
        <w:t xml:space="preserve">GAL Moldo-Prut in sprijinul dumneavoastra </w:t>
      </w:r>
      <w:r w:rsidRPr="00057B6C">
        <w:rPr>
          <w:b/>
        </w:rPr>
        <w:t>……</w:t>
      </w:r>
      <w:r w:rsidR="00807AC7">
        <w:rPr>
          <w:b/>
        </w:rPr>
        <w:t>……………………………………………………………………………… 2</w:t>
      </w:r>
      <w:r w:rsidR="00BB37CA">
        <w:rPr>
          <w:b/>
        </w:rPr>
        <w:t>7</w:t>
      </w:r>
      <w:bookmarkStart w:id="0" w:name="_GoBack"/>
      <w:bookmarkEnd w:id="0"/>
    </w:p>
    <w:p w:rsidR="00057B6C" w:rsidRPr="00057B6C" w:rsidRDefault="00057B6C" w:rsidP="00057B6C">
      <w:pPr>
        <w:spacing w:after="0"/>
        <w:jc w:val="both"/>
        <w:rPr>
          <w:b/>
          <w:i/>
        </w:rPr>
      </w:pPr>
      <w:r w:rsidRPr="00057B6C">
        <w:rPr>
          <w:b/>
          <w:i/>
        </w:rPr>
        <w:t xml:space="preserve">Date de contact </w:t>
      </w:r>
      <w:r w:rsidRPr="00057B6C">
        <w:rPr>
          <w:b/>
        </w:rPr>
        <w:t>……………………………………………</w:t>
      </w:r>
      <w:r w:rsidR="00807AC7">
        <w:rPr>
          <w:b/>
        </w:rPr>
        <w:t>………………………………………………………………………………… 28</w:t>
      </w:r>
    </w:p>
    <w:p w:rsidR="00057B6C" w:rsidRPr="00057B6C" w:rsidRDefault="00057B6C" w:rsidP="00057B6C">
      <w:pPr>
        <w:spacing w:after="0" w:line="240" w:lineRule="auto"/>
        <w:jc w:val="both"/>
        <w:rPr>
          <w:b/>
          <w:i/>
        </w:rPr>
      </w:pPr>
      <w:r w:rsidRPr="00057B6C">
        <w:rPr>
          <w:b/>
          <w:i/>
        </w:rPr>
        <w:br w:type="page"/>
      </w:r>
    </w:p>
    <w:p w:rsidR="00801ECB" w:rsidRDefault="00801ECB" w:rsidP="00801ECB">
      <w:pPr>
        <w:shd w:val="clear" w:color="auto" w:fill="92D050"/>
        <w:spacing w:after="0" w:line="240" w:lineRule="auto"/>
        <w:jc w:val="center"/>
        <w:rPr>
          <w:b/>
        </w:rPr>
      </w:pPr>
      <w:r>
        <w:rPr>
          <w:b/>
        </w:rPr>
        <w:lastRenderedPageBreak/>
        <w:t>1. DEFINITII SI ABREVIERI</w:t>
      </w:r>
    </w:p>
    <w:p w:rsidR="00647968" w:rsidRDefault="00647968" w:rsidP="00801ECB">
      <w:pPr>
        <w:spacing w:after="0" w:line="240" w:lineRule="auto"/>
        <w:jc w:val="both"/>
        <w:rPr>
          <w:b/>
          <w:bCs/>
          <w:lang w:val="ro-RO"/>
        </w:rPr>
      </w:pPr>
    </w:p>
    <w:p w:rsidR="00801ECB" w:rsidRPr="006A158A" w:rsidRDefault="00801ECB" w:rsidP="00801ECB">
      <w:pPr>
        <w:spacing w:after="0" w:line="240" w:lineRule="auto"/>
        <w:jc w:val="both"/>
        <w:rPr>
          <w:b/>
          <w:bCs/>
          <w:lang w:val="ro-RO"/>
        </w:rPr>
      </w:pPr>
      <w:r w:rsidRPr="006A158A">
        <w:rPr>
          <w:b/>
          <w:bCs/>
          <w:lang w:val="ro-RO"/>
        </w:rPr>
        <w:t xml:space="preserve">Asezaminte culturale </w:t>
      </w:r>
      <w:r w:rsidRPr="006A158A">
        <w:rPr>
          <w:bCs/>
          <w:lang w:val="ro-RO"/>
        </w:rPr>
        <w:t>– institutii publice sau persoane juridice de drept privat, indiferent de forma de organizare si finantare, care desfasoara activitati in domeniul cultural, de informare si educatie permanenta, reprezentand servicii culturale de utilitate publica, cu rol in asigurarea coeziunii sociale si a accesului comunitar la informatii;</w:t>
      </w:r>
    </w:p>
    <w:p w:rsidR="00801ECB" w:rsidRPr="00801ECB" w:rsidRDefault="00801ECB" w:rsidP="00801ECB">
      <w:pPr>
        <w:spacing w:after="0" w:line="240" w:lineRule="auto"/>
        <w:jc w:val="both"/>
        <w:rPr>
          <w:lang w:val="ro-RO"/>
        </w:rPr>
      </w:pPr>
      <w:r w:rsidRPr="00801ECB">
        <w:rPr>
          <w:b/>
          <w:bCs/>
          <w:lang w:val="ro-RO"/>
        </w:rPr>
        <w:t xml:space="preserve">Beneficiar </w:t>
      </w:r>
      <w:r w:rsidRPr="00801ECB">
        <w:rPr>
          <w:lang w:val="ro-RO"/>
        </w:rPr>
        <w:t>– persoana juridica / ONG care a realizat un proiect de investitii si care a incheiat un contract de finantare cu AFIR pentru accesarea fondurilor europene prin FEADR;</w:t>
      </w:r>
    </w:p>
    <w:p w:rsidR="00801ECB" w:rsidRPr="00801ECB" w:rsidRDefault="00801ECB" w:rsidP="00801ECB">
      <w:pPr>
        <w:spacing w:after="0" w:line="240" w:lineRule="auto"/>
        <w:jc w:val="both"/>
        <w:rPr>
          <w:lang w:val="ro-RO"/>
        </w:rPr>
      </w:pPr>
      <w:r w:rsidRPr="00801ECB">
        <w:rPr>
          <w:b/>
          <w:bCs/>
          <w:lang w:val="ro-RO"/>
        </w:rPr>
        <w:t xml:space="preserve">Cerere de Finantare </w:t>
      </w:r>
      <w:r w:rsidRPr="00801ECB">
        <w:rPr>
          <w:lang w:val="ro-RO"/>
        </w:rPr>
        <w:t>– solicitarea completata electronic pe care potentialul beneficiar o inainteaza pentru aprobarea contractului de finantare a proiectului de investitii in vederea obtinerii finantarii nerambursabile;</w:t>
      </w:r>
    </w:p>
    <w:p w:rsidR="00801ECB" w:rsidRPr="00801ECB" w:rsidRDefault="00801ECB" w:rsidP="00801ECB">
      <w:pPr>
        <w:spacing w:after="0" w:line="240" w:lineRule="auto"/>
        <w:jc w:val="both"/>
        <w:rPr>
          <w:lang w:val="ro-RO"/>
        </w:rPr>
      </w:pPr>
      <w:r w:rsidRPr="00801ECB">
        <w:rPr>
          <w:b/>
          <w:bCs/>
          <w:lang w:val="ro-RO"/>
        </w:rPr>
        <w:t xml:space="preserve">Cofinantare publica </w:t>
      </w:r>
      <w:r w:rsidRPr="00801ECB">
        <w:rPr>
          <w:lang w:val="ro-RO"/>
        </w:rPr>
        <w:t>– fondurile nerambursabile alocate proiectelor de investitie prin FEADR. Aceasta este asigurata prin contributia Uniunii Europene si a Guvernului Romaniei;</w:t>
      </w:r>
    </w:p>
    <w:p w:rsidR="00801ECB" w:rsidRPr="00801ECB" w:rsidRDefault="00801ECB" w:rsidP="00801ECB">
      <w:pPr>
        <w:spacing w:after="0" w:line="240" w:lineRule="auto"/>
        <w:jc w:val="both"/>
        <w:rPr>
          <w:lang w:val="ro-RO"/>
        </w:rPr>
      </w:pPr>
      <w:r w:rsidRPr="00801ECB">
        <w:rPr>
          <w:b/>
          <w:bCs/>
          <w:lang w:val="ro-RO"/>
        </w:rPr>
        <w:t xml:space="preserve">Conservare </w:t>
      </w:r>
      <w:r w:rsidRPr="00801ECB">
        <w:rPr>
          <w:lang w:val="ro-RO"/>
        </w:rPr>
        <w:t>– toate acele interventii care au ca finalitate mentinerea unei stari fizice si estetice a unei constructii. Conservare poate fi considerata si lucrarea de protejare impotriva intemperiilor, furtului etc. a unui santier sau a unei constructii degradate, in aceasta categorie (cu un caracter special) intrand si mentinerea in stare de ruina a vestigiilor arheologice din orice epoca – in acest caz conservarea urmarind doar impiedicarea degradarilor ulterioare. Lucrarile din aceasta categorie sunt cele de reparatii curente si de intretinere care nu modifica starea prezenta a unei constructii. Mai pot fi acceptate in aceasta definitie si interventiile minim necesare pentru punerea in siguranta a unei cladiri din punct de vedere structural, lucrari care in extrema ar putea fi definite drept consolidare;</w:t>
      </w:r>
    </w:p>
    <w:p w:rsidR="00801ECB" w:rsidRDefault="00801ECB" w:rsidP="00801ECB">
      <w:pPr>
        <w:spacing w:after="0" w:line="240" w:lineRule="auto"/>
        <w:jc w:val="both"/>
        <w:rPr>
          <w:lang w:val="ro-RO"/>
        </w:rPr>
      </w:pPr>
      <w:r w:rsidRPr="00801ECB">
        <w:rPr>
          <w:b/>
          <w:bCs/>
          <w:lang w:val="ro-RO"/>
        </w:rPr>
        <w:t xml:space="preserve">Derulare proiect </w:t>
      </w:r>
      <w:r w:rsidRPr="00801ECB">
        <w:rPr>
          <w:lang w:val="ro-RO"/>
        </w:rPr>
        <w:t>‐ totalitatea activitatilor derulate de beneficiarul FEADR de la semnarea contractului/deciziei de finantare pana la finalul perioade</w:t>
      </w:r>
      <w:r>
        <w:rPr>
          <w:lang w:val="ro-RO"/>
        </w:rPr>
        <w:t>i de monitorizare a proiectului;</w:t>
      </w:r>
    </w:p>
    <w:p w:rsidR="00801ECB" w:rsidRPr="00801ECB" w:rsidRDefault="00801ECB" w:rsidP="00801ECB">
      <w:pPr>
        <w:spacing w:after="0" w:line="240" w:lineRule="auto"/>
        <w:jc w:val="both"/>
        <w:rPr>
          <w:lang w:val="ro-RO"/>
        </w:rPr>
      </w:pPr>
      <w:r w:rsidRPr="00801ECB">
        <w:rPr>
          <w:b/>
          <w:bCs/>
          <w:lang w:val="ro-RO"/>
        </w:rPr>
        <w:t xml:space="preserve">Dosarul cererii de finantare </w:t>
      </w:r>
      <w:r w:rsidRPr="00801ECB">
        <w:rPr>
          <w:lang w:val="ro-RO"/>
        </w:rPr>
        <w:t>– cererea de finantare impreuna cu documentele anexate</w:t>
      </w:r>
      <w:r>
        <w:rPr>
          <w:lang w:val="ro-RO"/>
        </w:rPr>
        <w:t>;</w:t>
      </w:r>
    </w:p>
    <w:p w:rsidR="00801ECB" w:rsidRPr="00801ECB" w:rsidRDefault="00801ECB" w:rsidP="00801ECB">
      <w:pPr>
        <w:spacing w:after="0" w:line="240" w:lineRule="auto"/>
        <w:jc w:val="both"/>
        <w:rPr>
          <w:lang w:val="ro-RO"/>
        </w:rPr>
      </w:pPr>
      <w:r w:rsidRPr="00801ECB">
        <w:rPr>
          <w:b/>
          <w:bCs/>
          <w:lang w:val="ro-RO"/>
        </w:rPr>
        <w:t xml:space="preserve">Eligibilitate </w:t>
      </w:r>
      <w:r w:rsidRPr="00801ECB">
        <w:rPr>
          <w:lang w:val="ro-RO"/>
        </w:rPr>
        <w:t>– indeplinirea conditiilor si criteriilor minime de catre un solicitant asa cum sunt precizate in Ghidul Solicitantului, Cererea de Finantare si Contractul de finantare pentru FEADR;</w:t>
      </w:r>
    </w:p>
    <w:p w:rsidR="00801ECB" w:rsidRPr="00801ECB" w:rsidRDefault="00801ECB" w:rsidP="00801ECB">
      <w:pPr>
        <w:spacing w:after="0" w:line="240" w:lineRule="auto"/>
        <w:jc w:val="both"/>
        <w:rPr>
          <w:lang w:val="ro-RO"/>
        </w:rPr>
      </w:pPr>
      <w:r w:rsidRPr="00801ECB">
        <w:rPr>
          <w:b/>
          <w:bCs/>
          <w:lang w:val="ro-RO"/>
        </w:rPr>
        <w:t xml:space="preserve">Evaluare </w:t>
      </w:r>
      <w:r w:rsidRPr="00801ECB">
        <w:rPr>
          <w:lang w:val="ro-RO"/>
        </w:rPr>
        <w:t>– actiune procedurala prin care documentatia ce insoteste cererea de finantare este analizata pentru verificarea indeplinirii criteriilor de eligibilitate si pentru selectarea proiectului in vederea contractarii;</w:t>
      </w:r>
    </w:p>
    <w:p w:rsidR="00801ECB" w:rsidRPr="00801ECB" w:rsidRDefault="00801ECB" w:rsidP="00801ECB">
      <w:pPr>
        <w:spacing w:after="0" w:line="240" w:lineRule="auto"/>
        <w:jc w:val="both"/>
        <w:rPr>
          <w:lang w:val="ro-RO"/>
        </w:rPr>
      </w:pPr>
      <w:r w:rsidRPr="00801ECB">
        <w:rPr>
          <w:b/>
          <w:bCs/>
          <w:lang w:val="ro-RO"/>
        </w:rPr>
        <w:t xml:space="preserve">Fisa masurii </w:t>
      </w:r>
      <w:r w:rsidRPr="00801ECB">
        <w:rPr>
          <w:lang w:val="ro-RO"/>
        </w:rPr>
        <w:t>– document ce descrie motivatia sprijinului financiar nerambursabil oferit, obiectivele, aria de aplicare si actiunile prevazute, tipurile de investitie, categoriile de beneficiari eligibili si tipul sprijinului;</w:t>
      </w:r>
    </w:p>
    <w:p w:rsidR="00801ECB" w:rsidRPr="00801ECB" w:rsidRDefault="00801ECB" w:rsidP="00801ECB">
      <w:pPr>
        <w:spacing w:after="0" w:line="240" w:lineRule="auto"/>
        <w:jc w:val="both"/>
        <w:rPr>
          <w:lang w:val="ro-RO"/>
        </w:rPr>
      </w:pPr>
      <w:r w:rsidRPr="00801ECB">
        <w:rPr>
          <w:b/>
          <w:bCs/>
          <w:lang w:val="ro-RO"/>
        </w:rPr>
        <w:t xml:space="preserve">Fonduri nerambursabile </w:t>
      </w:r>
      <w:r w:rsidRPr="00801ECB">
        <w:rPr>
          <w:lang w:val="ro-RO"/>
        </w:rPr>
        <w:t>– fonduri acordate unei persoane juridice in baza unor criterii de eligibilitate pentru realizarea unei investitii incadrate in aria de finantare a masurii si care nu trebuie returnate – singurele exceptii sunt nerespectarea conditiilor contractuale si nerealizarea investitiei conform proiectului aprobat de AFIR;</w:t>
      </w:r>
    </w:p>
    <w:p w:rsidR="00801ECB" w:rsidRPr="006A158A" w:rsidRDefault="00801ECB" w:rsidP="00801ECB">
      <w:pPr>
        <w:spacing w:after="0" w:line="240" w:lineRule="auto"/>
        <w:jc w:val="both"/>
        <w:rPr>
          <w:lang w:val="ro-RO"/>
        </w:rPr>
      </w:pPr>
      <w:r w:rsidRPr="00801ECB">
        <w:rPr>
          <w:b/>
          <w:bCs/>
          <w:lang w:val="ro-RO"/>
        </w:rPr>
        <w:t xml:space="preserve">Implementare proiect </w:t>
      </w:r>
      <w:r w:rsidRPr="00801ECB">
        <w:rPr>
          <w:lang w:val="ro-RO"/>
        </w:rPr>
        <w:t xml:space="preserve">– totalitatea activitatilor derulate de beneficiarul FEADR de la semnarea </w:t>
      </w:r>
      <w:r w:rsidRPr="006A158A">
        <w:rPr>
          <w:lang w:val="ro-RO"/>
        </w:rPr>
        <w:t>contractului/</w:t>
      </w:r>
      <w:r w:rsidR="00C960DD">
        <w:rPr>
          <w:lang w:val="ro-RO"/>
        </w:rPr>
        <w:t xml:space="preserve"> </w:t>
      </w:r>
      <w:r w:rsidRPr="006A158A">
        <w:rPr>
          <w:lang w:val="ro-RO"/>
        </w:rPr>
        <w:t>deciziei de finantare pana la data depunerii ultimei transe de plata;</w:t>
      </w:r>
    </w:p>
    <w:p w:rsidR="006A158A" w:rsidRPr="006A158A" w:rsidRDefault="006A158A" w:rsidP="006A158A">
      <w:pPr>
        <w:spacing w:after="0" w:line="240" w:lineRule="auto"/>
        <w:jc w:val="both"/>
        <w:rPr>
          <w:b/>
          <w:bCs/>
          <w:lang w:val="ro-RO"/>
        </w:rPr>
      </w:pPr>
      <w:r w:rsidRPr="006A158A">
        <w:rPr>
          <w:b/>
          <w:bCs/>
          <w:lang w:val="ro-RO"/>
        </w:rPr>
        <w:t xml:space="preserve">Investitie noua  </w:t>
      </w:r>
      <w:r w:rsidRPr="006A158A">
        <w:rPr>
          <w:bCs/>
          <w:lang w:val="ro-RO"/>
        </w:rPr>
        <w:t>– lucrarile de constructii montaj, utilaje, instalatii, care se realizeaza pe amplasamente noi sau pentru constructiile existente carora li se schimba destinatia;</w:t>
      </w:r>
    </w:p>
    <w:p w:rsidR="006A158A" w:rsidRPr="006A158A" w:rsidRDefault="00801ECB" w:rsidP="00801ECB">
      <w:pPr>
        <w:spacing w:after="0" w:line="240" w:lineRule="auto"/>
        <w:jc w:val="both"/>
        <w:rPr>
          <w:lang w:val="ro-RO"/>
        </w:rPr>
      </w:pPr>
      <w:r w:rsidRPr="006A158A">
        <w:rPr>
          <w:b/>
          <w:bCs/>
          <w:lang w:val="ro-RO"/>
        </w:rPr>
        <w:t xml:space="preserve">Masura </w:t>
      </w:r>
      <w:r w:rsidRPr="006A158A">
        <w:rPr>
          <w:lang w:val="ro-RO"/>
        </w:rPr>
        <w:t>‐ defineste aria de finantare prin care se poate realiza cofinantarea proiectelor (reprezinta o suma de activitati cofinantate prin fonduri nerambursabile);</w:t>
      </w:r>
    </w:p>
    <w:p w:rsidR="006A158A" w:rsidRPr="006A158A" w:rsidRDefault="006A158A" w:rsidP="006A158A">
      <w:pPr>
        <w:spacing w:after="0" w:line="240" w:lineRule="auto"/>
        <w:jc w:val="both"/>
        <w:rPr>
          <w:b/>
          <w:bCs/>
          <w:lang w:val="ro-RO"/>
        </w:rPr>
      </w:pPr>
      <w:r w:rsidRPr="006A158A">
        <w:rPr>
          <w:b/>
          <w:bCs/>
          <w:lang w:val="ro-RO"/>
        </w:rPr>
        <w:t xml:space="preserve">Modernizarea – </w:t>
      </w:r>
      <w:r w:rsidRPr="006A158A">
        <w:rPr>
          <w:bCs/>
          <w:lang w:val="ro-RO"/>
        </w:rPr>
        <w:t>cuprinde lucrarile de constructii-montaj si instalatii privind reabilitarea infrastructurii si/sau renovarea/ restaurarea/ consolidarea/ conservarea constructiilor reutilarea, extinderea (daca este cazul) apartin</w:t>
      </w:r>
      <w:r>
        <w:rPr>
          <w:bCs/>
          <w:lang w:val="ro-RO"/>
        </w:rPr>
        <w:t>a</w:t>
      </w:r>
      <w:r w:rsidRPr="006A158A">
        <w:rPr>
          <w:bCs/>
          <w:lang w:val="ro-RO"/>
        </w:rPr>
        <w:t>nd tipurilor de investitii  derulate prin masura, care se realizeaza pe amplasamente existente, fara modificarea destinatiei/functionalitatii initiale.</w:t>
      </w:r>
    </w:p>
    <w:p w:rsidR="00801ECB" w:rsidRPr="00801ECB" w:rsidRDefault="00801ECB" w:rsidP="00801ECB">
      <w:pPr>
        <w:spacing w:after="0" w:line="240" w:lineRule="auto"/>
        <w:jc w:val="both"/>
        <w:rPr>
          <w:lang w:val="ro-RO"/>
        </w:rPr>
      </w:pPr>
      <w:r w:rsidRPr="00801ECB">
        <w:rPr>
          <w:b/>
          <w:bCs/>
          <w:lang w:val="ro-RO"/>
        </w:rPr>
        <w:t xml:space="preserve">Politica Agricola Comuna (PAC) </w:t>
      </w:r>
      <w:r w:rsidRPr="00801ECB">
        <w:rPr>
          <w:lang w:val="ro-RO"/>
        </w:rPr>
        <w:t>– set de reguli si mecanisme care reglementeaza producerea, procesarea si comercializarea produselor agricole in Uniunea Europeana si care acorda o atentie crescanda dezvoltarii rurale. Are la baza preturi comune si organizari comune de piata;</w:t>
      </w:r>
    </w:p>
    <w:p w:rsidR="00801ECB" w:rsidRDefault="00801ECB" w:rsidP="00801ECB">
      <w:pPr>
        <w:spacing w:after="0" w:line="240" w:lineRule="auto"/>
        <w:jc w:val="both"/>
        <w:rPr>
          <w:lang w:val="ro-RO"/>
        </w:rPr>
      </w:pPr>
      <w:r w:rsidRPr="00801ECB">
        <w:rPr>
          <w:b/>
          <w:bCs/>
          <w:lang w:val="ro-RO"/>
        </w:rPr>
        <w:t xml:space="preserve">Reprezentantul legal </w:t>
      </w:r>
      <w:r w:rsidRPr="00801ECB">
        <w:rPr>
          <w:lang w:val="ro-RO"/>
        </w:rPr>
        <w:t>– persoana desemnata sa reprezinte solicitantul in relatia contractuala cu AFIR, conform legislatiei i</w:t>
      </w:r>
      <w:r>
        <w:rPr>
          <w:lang w:val="ro-RO"/>
        </w:rPr>
        <w:t>n vigoare;</w:t>
      </w:r>
    </w:p>
    <w:p w:rsidR="006A158A" w:rsidRPr="006A158A" w:rsidRDefault="006A158A" w:rsidP="006A158A">
      <w:pPr>
        <w:spacing w:after="0" w:line="240" w:lineRule="auto"/>
        <w:jc w:val="both"/>
        <w:rPr>
          <w:lang w:val="ro-RO"/>
        </w:rPr>
      </w:pPr>
      <w:r w:rsidRPr="006A158A">
        <w:rPr>
          <w:b/>
          <w:bCs/>
          <w:lang w:val="ro-RO"/>
        </w:rPr>
        <w:t xml:space="preserve">Renovarea </w:t>
      </w:r>
      <w:r w:rsidRPr="006A158A">
        <w:rPr>
          <w:lang w:val="ro-RO"/>
        </w:rPr>
        <w:t>– toate acele interventii care sporesc gradul de imbunatatire al finisajelor si al accesoriilor tehnice (vopsitorii, zugraveli, schimbarea instalatiilor interioare si exterioare din incinta etc.) precum si lucrari de recompartimentare, modificari ce duc la sporirea confortului (iluminat, echipare electrica, termica, securitate etc.) si al sigurantei in exploatare (cai de acces si de circulatie, sisteme de protectie la foc etc.) in general, interventii ce conduc la un mod mai functional si mai economic de folosire a unei constructii, fara posibilitatea de schimbare volumetrica si planimetrica sau modificarea destinatiei initiale;</w:t>
      </w:r>
    </w:p>
    <w:p w:rsidR="006A158A" w:rsidRDefault="006A158A" w:rsidP="00801ECB">
      <w:pPr>
        <w:spacing w:after="0" w:line="240" w:lineRule="auto"/>
        <w:jc w:val="both"/>
        <w:rPr>
          <w:lang w:val="ro-RO"/>
        </w:rPr>
      </w:pPr>
      <w:r w:rsidRPr="006A158A">
        <w:rPr>
          <w:b/>
          <w:bCs/>
          <w:lang w:val="ro-RO"/>
        </w:rPr>
        <w:t xml:space="preserve">Restaurarea </w:t>
      </w:r>
      <w:r w:rsidRPr="006A158A">
        <w:rPr>
          <w:lang w:val="ro-RO"/>
        </w:rPr>
        <w:t>‐ este o interventie pe o cladire aflata intr‐un grad oarecare de degradare cu scopul de a reface caracterul, configuratia si acele caracteristici speciale care au condus la decizia de protejare a imobilului, lucrarile efectuate in acest scop putand duce la modificari substantiale a formei in care cladirea se gaseste la momentul deciziei de restaurare;</w:t>
      </w:r>
    </w:p>
    <w:p w:rsidR="00801ECB" w:rsidRPr="00801ECB" w:rsidRDefault="00801ECB" w:rsidP="00801ECB">
      <w:pPr>
        <w:spacing w:after="0" w:line="240" w:lineRule="auto"/>
        <w:jc w:val="both"/>
        <w:rPr>
          <w:lang w:val="ro-RO"/>
        </w:rPr>
      </w:pPr>
      <w:r w:rsidRPr="00801ECB">
        <w:rPr>
          <w:b/>
          <w:bCs/>
          <w:lang w:val="ro-RO"/>
        </w:rPr>
        <w:t xml:space="preserve">Solicitant </w:t>
      </w:r>
      <w:r w:rsidRPr="00801ECB">
        <w:rPr>
          <w:lang w:val="ro-RO"/>
        </w:rPr>
        <w:t>– persoana juridica/</w:t>
      </w:r>
      <w:r w:rsidR="00C960DD">
        <w:rPr>
          <w:lang w:val="ro-RO"/>
        </w:rPr>
        <w:t xml:space="preserve"> </w:t>
      </w:r>
      <w:r w:rsidRPr="00801ECB">
        <w:rPr>
          <w:lang w:val="ro-RO"/>
        </w:rPr>
        <w:t>ONG, potential beneficiar al sprijinului nerambursabil din FEADR;</w:t>
      </w:r>
    </w:p>
    <w:p w:rsidR="00801ECB" w:rsidRPr="00801ECB" w:rsidRDefault="00801ECB" w:rsidP="00801ECB">
      <w:pPr>
        <w:spacing w:after="0" w:line="240" w:lineRule="auto"/>
        <w:jc w:val="both"/>
        <w:rPr>
          <w:lang w:val="ro-RO"/>
        </w:rPr>
      </w:pPr>
      <w:r w:rsidRPr="00801ECB">
        <w:rPr>
          <w:b/>
          <w:bCs/>
          <w:lang w:val="ro-RO"/>
        </w:rPr>
        <w:t xml:space="preserve">Valoare eligibila a proiectului </w:t>
      </w:r>
      <w:r w:rsidRPr="00801ECB">
        <w:rPr>
          <w:lang w:val="ro-RO"/>
        </w:rPr>
        <w:t>– suma cheltuielilor pentru bunuri, servicii, lucrari care se incadreaza in Lista cheltuielilor eligibile precizata in prezentul ghid si care pot fi decontate prin FEADR; procentul de confinantare publica si privata se calculeaza prin raportare la valoarea eligibila a proiectului;</w:t>
      </w:r>
    </w:p>
    <w:p w:rsidR="00801ECB" w:rsidRPr="00801ECB" w:rsidRDefault="00801ECB" w:rsidP="00801ECB">
      <w:pPr>
        <w:spacing w:after="0" w:line="240" w:lineRule="auto"/>
        <w:jc w:val="both"/>
        <w:rPr>
          <w:lang w:val="ro-RO"/>
        </w:rPr>
      </w:pPr>
      <w:r w:rsidRPr="00801ECB">
        <w:rPr>
          <w:b/>
          <w:bCs/>
          <w:lang w:val="ro-RO"/>
        </w:rPr>
        <w:t xml:space="preserve">Valoarea neeligibila a proiectului </w:t>
      </w:r>
      <w:r w:rsidRPr="00801ECB">
        <w:rPr>
          <w:lang w:val="ro-RO"/>
        </w:rPr>
        <w:t>– reprezinta suma cheltuielilor pentru bunuri, servicii si/sau lucrari care sunt incadrate in Lista cheltuielilor neeligibile precizata in prezentul Ghid si, ca atare, nu pot fi decontate prin FEADR; cheltuielile neeligibile nu vor fi luate in calcul pentru stabilirea procentului de cofinantare publica; cheltuielile neeligibile vor fi suportate financiar integral de catre beneficiarul proiectului;</w:t>
      </w:r>
    </w:p>
    <w:p w:rsidR="00801ECB" w:rsidRPr="00801ECB" w:rsidRDefault="00801ECB" w:rsidP="00801ECB">
      <w:pPr>
        <w:spacing w:after="0" w:line="240" w:lineRule="auto"/>
        <w:jc w:val="both"/>
        <w:rPr>
          <w:lang w:val="ro-RO"/>
        </w:rPr>
      </w:pPr>
      <w:r w:rsidRPr="00801ECB">
        <w:rPr>
          <w:b/>
          <w:bCs/>
          <w:lang w:val="ro-RO"/>
        </w:rPr>
        <w:t xml:space="preserve">Valoare totala a proiectului </w:t>
      </w:r>
      <w:r w:rsidRPr="00801ECB">
        <w:rPr>
          <w:lang w:val="ro-RO"/>
        </w:rPr>
        <w:t>– suma cheltuielilor eligibile si neeligibile pentru bunuri, servicii, lucrari;</w:t>
      </w:r>
    </w:p>
    <w:p w:rsidR="00801ECB" w:rsidRPr="00801ECB" w:rsidRDefault="00801ECB" w:rsidP="00801ECB">
      <w:pPr>
        <w:spacing w:after="0" w:line="240" w:lineRule="auto"/>
        <w:jc w:val="both"/>
        <w:rPr>
          <w:lang w:val="ro-RO"/>
        </w:rPr>
      </w:pPr>
    </w:p>
    <w:p w:rsidR="00801ECB" w:rsidRPr="00801ECB" w:rsidRDefault="00801ECB" w:rsidP="00801ECB">
      <w:pPr>
        <w:spacing w:after="0" w:line="240" w:lineRule="auto"/>
        <w:jc w:val="both"/>
        <w:rPr>
          <w:b/>
          <w:color w:val="00B050"/>
          <w:lang w:val="ro-RO"/>
        </w:rPr>
      </w:pPr>
      <w:r w:rsidRPr="00801ECB">
        <w:rPr>
          <w:b/>
          <w:color w:val="00B050"/>
          <w:lang w:val="ro-RO"/>
        </w:rPr>
        <w:t>Abrevieri:</w:t>
      </w:r>
    </w:p>
    <w:p w:rsidR="00801ECB" w:rsidRPr="00801ECB" w:rsidRDefault="00801ECB" w:rsidP="00801ECB">
      <w:pPr>
        <w:spacing w:after="0" w:line="240" w:lineRule="auto"/>
        <w:jc w:val="both"/>
        <w:rPr>
          <w:lang w:val="ro-RO"/>
        </w:rPr>
      </w:pPr>
      <w:r w:rsidRPr="00801ECB">
        <w:rPr>
          <w:b/>
          <w:bCs/>
          <w:lang w:val="ro-RO"/>
        </w:rPr>
        <w:t xml:space="preserve">AFIR </w:t>
      </w:r>
      <w:r w:rsidRPr="00801ECB">
        <w:rPr>
          <w:lang w:val="ro-RO"/>
        </w:rPr>
        <w:t>– Agentia pentru Finantarea Investitiilor Rurale, institutie publica cu personalitate juridica, subordonata Ministerului Agriculturii si Dezvoltarii Rurale – scopul AFIR il constituie derularea Fondului European Agricol pentru Dezvoltare, atat din punct de vedere tehnic, cat si financiar;</w:t>
      </w:r>
    </w:p>
    <w:p w:rsidR="00801ECB" w:rsidRPr="00801ECB" w:rsidRDefault="00801ECB" w:rsidP="00801ECB">
      <w:pPr>
        <w:spacing w:after="0" w:line="240" w:lineRule="auto"/>
        <w:jc w:val="both"/>
        <w:rPr>
          <w:lang w:val="ro-RO"/>
        </w:rPr>
      </w:pPr>
      <w:r w:rsidRPr="00801ECB">
        <w:rPr>
          <w:b/>
          <w:bCs/>
          <w:lang w:val="ro-RO"/>
        </w:rPr>
        <w:t xml:space="preserve">APIA </w:t>
      </w:r>
      <w:r w:rsidRPr="00801ECB">
        <w:rPr>
          <w:lang w:val="ro-RO"/>
        </w:rPr>
        <w:t>– Agentia de Plati si Interventie in Agricultura – institutie publica subordonata Ministerului Agriculturii si Dezvoltarii Rurale – deruleaza fondurile europene pentru implementarea masurilor de sprijin finantate din Fondul European pentru Garantare in Agricultura;</w:t>
      </w:r>
    </w:p>
    <w:p w:rsidR="00801ECB" w:rsidRPr="00801ECB" w:rsidRDefault="00801ECB" w:rsidP="00801ECB">
      <w:pPr>
        <w:spacing w:after="0" w:line="240" w:lineRule="auto"/>
        <w:jc w:val="both"/>
        <w:rPr>
          <w:lang w:val="ro-RO"/>
        </w:rPr>
      </w:pPr>
      <w:r w:rsidRPr="00801ECB">
        <w:rPr>
          <w:b/>
          <w:bCs/>
          <w:lang w:val="ro-RO"/>
        </w:rPr>
        <w:t xml:space="preserve">CRFIR </w:t>
      </w:r>
      <w:r w:rsidRPr="00801ECB">
        <w:rPr>
          <w:lang w:val="ro-RO"/>
        </w:rPr>
        <w:t>– Centrele Regionale pentru Finantarea Investitiilor Rurale, structura organizatorica la nivelul regiunilor de dezvoltare ale Romaniei a AFIR (la nivel national exista 8 centre regionale);</w:t>
      </w:r>
    </w:p>
    <w:p w:rsidR="00801ECB" w:rsidRPr="00801ECB" w:rsidRDefault="00801ECB" w:rsidP="00801ECB">
      <w:pPr>
        <w:spacing w:after="0" w:line="240" w:lineRule="auto"/>
        <w:jc w:val="both"/>
        <w:rPr>
          <w:lang w:val="ro-RO"/>
        </w:rPr>
      </w:pPr>
      <w:r w:rsidRPr="00801ECB">
        <w:rPr>
          <w:b/>
          <w:bCs/>
          <w:lang w:val="ro-RO"/>
        </w:rPr>
        <w:t xml:space="preserve">OJFIR </w:t>
      </w:r>
      <w:r w:rsidRPr="00801ECB">
        <w:rPr>
          <w:lang w:val="ro-RO"/>
        </w:rPr>
        <w:t>– Oficiile Judetene pentru Finantarea Investitiilor Rurale, structura organizatorica la nivel judetean a AFIR (la nivel national exista 41 Oficii judetene);</w:t>
      </w:r>
    </w:p>
    <w:p w:rsidR="00801ECB" w:rsidRPr="00801ECB" w:rsidRDefault="00801ECB" w:rsidP="00801ECB">
      <w:pPr>
        <w:spacing w:after="0" w:line="240" w:lineRule="auto"/>
        <w:jc w:val="both"/>
        <w:rPr>
          <w:lang w:val="ro-RO"/>
        </w:rPr>
      </w:pPr>
      <w:r w:rsidRPr="00801ECB">
        <w:rPr>
          <w:b/>
          <w:bCs/>
          <w:lang w:val="ro-RO"/>
        </w:rPr>
        <w:t xml:space="preserve">FEADR </w:t>
      </w:r>
      <w:r w:rsidRPr="00801ECB">
        <w:rPr>
          <w:lang w:val="ro-RO"/>
        </w:rPr>
        <w:t>– Fondul European Agricol pentru Dezvoltare Rurala, este un instrument de finantare creat de Uniunea Europeana pentru implementarea Politicii Agricole Comune.</w:t>
      </w:r>
    </w:p>
    <w:p w:rsidR="00801ECB" w:rsidRPr="00801ECB" w:rsidRDefault="00801ECB" w:rsidP="00801ECB">
      <w:pPr>
        <w:spacing w:after="0" w:line="240" w:lineRule="auto"/>
        <w:jc w:val="both"/>
        <w:rPr>
          <w:lang w:val="ro-RO"/>
        </w:rPr>
      </w:pPr>
      <w:r w:rsidRPr="00801ECB">
        <w:rPr>
          <w:b/>
          <w:bCs/>
          <w:lang w:val="ro-RO"/>
        </w:rPr>
        <w:t xml:space="preserve">MADR </w:t>
      </w:r>
      <w:r w:rsidRPr="00801ECB">
        <w:rPr>
          <w:lang w:val="ro-RO"/>
        </w:rPr>
        <w:t>– Ministerul Agriculturii si Dezvoltarii Rurale;</w:t>
      </w:r>
    </w:p>
    <w:p w:rsidR="00801ECB" w:rsidRPr="00801ECB" w:rsidRDefault="00801ECB" w:rsidP="00801ECB">
      <w:pPr>
        <w:spacing w:after="0" w:line="240" w:lineRule="auto"/>
        <w:jc w:val="both"/>
        <w:rPr>
          <w:lang w:val="ro-RO"/>
        </w:rPr>
      </w:pPr>
      <w:r w:rsidRPr="00801ECB">
        <w:rPr>
          <w:b/>
          <w:bCs/>
          <w:lang w:val="ro-RO"/>
        </w:rPr>
        <w:t xml:space="preserve">PNDR </w:t>
      </w:r>
      <w:r w:rsidRPr="00801ECB">
        <w:rPr>
          <w:lang w:val="ro-RO"/>
        </w:rPr>
        <w:t>– Programul National de Dezvoltare Rurala este documentul pe baza caruia va putea fi accesat Fondul European Agricol pentru Dezvoltare Rurala si care respecta liniile directoare strategice de dezvoltare rurala ale Uniunii Europene.</w:t>
      </w:r>
    </w:p>
    <w:p w:rsidR="00801ECB" w:rsidRPr="00801ECB" w:rsidRDefault="00801ECB" w:rsidP="00801ECB">
      <w:pPr>
        <w:spacing w:after="0" w:line="240" w:lineRule="auto"/>
        <w:jc w:val="both"/>
        <w:rPr>
          <w:lang w:val="ro-RO"/>
        </w:rPr>
      </w:pPr>
      <w:r w:rsidRPr="00801ECB">
        <w:rPr>
          <w:b/>
          <w:bCs/>
          <w:lang w:val="ro-RO"/>
        </w:rPr>
        <w:t xml:space="preserve">AM POIM </w:t>
      </w:r>
      <w:r w:rsidRPr="00801ECB">
        <w:rPr>
          <w:lang w:val="ro-RO"/>
        </w:rPr>
        <w:t>– Autoritatea de Management Program Operational Infrastructura Mare</w:t>
      </w:r>
    </w:p>
    <w:p w:rsidR="00801ECB" w:rsidRPr="00801ECB" w:rsidRDefault="00801ECB" w:rsidP="00801ECB">
      <w:pPr>
        <w:spacing w:after="0" w:line="240" w:lineRule="auto"/>
        <w:jc w:val="both"/>
        <w:rPr>
          <w:lang w:val="ro-RO"/>
        </w:rPr>
      </w:pPr>
      <w:r w:rsidRPr="00801ECB">
        <w:rPr>
          <w:b/>
          <w:bCs/>
          <w:lang w:val="ro-RO"/>
        </w:rPr>
        <w:t xml:space="preserve">POS MEDIU </w:t>
      </w:r>
      <w:r w:rsidRPr="00801ECB">
        <w:rPr>
          <w:lang w:val="ro-RO"/>
        </w:rPr>
        <w:t>– Programul Operational Sectorial Mediu</w:t>
      </w:r>
    </w:p>
    <w:p w:rsidR="00DF6C17" w:rsidRDefault="00DF6C17" w:rsidP="00801ECB">
      <w:pPr>
        <w:spacing w:after="0" w:line="240" w:lineRule="auto"/>
        <w:jc w:val="both"/>
      </w:pPr>
    </w:p>
    <w:p w:rsidR="006A158A" w:rsidRDefault="006A158A" w:rsidP="006A158A">
      <w:pPr>
        <w:shd w:val="clear" w:color="auto" w:fill="92D050"/>
        <w:spacing w:after="0" w:line="240" w:lineRule="auto"/>
        <w:jc w:val="center"/>
        <w:rPr>
          <w:b/>
        </w:rPr>
      </w:pPr>
      <w:r>
        <w:rPr>
          <w:b/>
        </w:rPr>
        <w:t>2. PREVEDERI GENERALE</w:t>
      </w:r>
    </w:p>
    <w:p w:rsidR="00647968" w:rsidRDefault="00647968" w:rsidP="00EA108C">
      <w:pPr>
        <w:spacing w:after="0" w:line="240" w:lineRule="auto"/>
        <w:jc w:val="both"/>
        <w:rPr>
          <w:lang w:val="ro-RO"/>
        </w:rPr>
      </w:pPr>
    </w:p>
    <w:p w:rsidR="006A158A" w:rsidRPr="001019F6" w:rsidRDefault="006A158A" w:rsidP="00EA108C">
      <w:pPr>
        <w:spacing w:after="0" w:line="240" w:lineRule="auto"/>
        <w:jc w:val="both"/>
        <w:rPr>
          <w:lang w:val="ro-RO"/>
        </w:rPr>
      </w:pPr>
      <w:r w:rsidRPr="001019F6">
        <w:rPr>
          <w:lang w:val="ro-RO"/>
        </w:rPr>
        <w:tab/>
        <w:t>Masura 6 – “</w:t>
      </w:r>
      <w:r w:rsidRPr="001019F6">
        <w:rPr>
          <w:i/>
          <w:lang w:val="ro-RO"/>
        </w:rPr>
        <w:t>Incluziune sociala</w:t>
      </w:r>
      <w:r w:rsidRPr="001019F6">
        <w:rPr>
          <w:lang w:val="ro-RO"/>
        </w:rPr>
        <w:t>”</w:t>
      </w:r>
      <w:r w:rsidR="00A13CBC">
        <w:rPr>
          <w:lang w:val="ro-RO"/>
        </w:rPr>
        <w:t xml:space="preserve"> </w:t>
      </w:r>
      <w:r w:rsidRPr="001019F6">
        <w:rPr>
          <w:lang w:val="ro-RO"/>
        </w:rPr>
        <w:t>urmareste construirea, extinderea, modernizarea si dotarea centrelor multifunctionale de incluziune sociala, in scopul deservirii grupurilor vulnerabile din cadrul comunitatilor locale, inclusiv a minoritatii entice din teritoriul Moldo-Prut, respectiv minoritatea rroma.</w:t>
      </w:r>
    </w:p>
    <w:p w:rsidR="006A158A" w:rsidRPr="001019F6" w:rsidRDefault="006A158A" w:rsidP="00EA108C">
      <w:pPr>
        <w:spacing w:after="0" w:line="240" w:lineRule="auto"/>
        <w:jc w:val="both"/>
        <w:rPr>
          <w:lang w:val="ro-RO"/>
        </w:rPr>
      </w:pPr>
      <w:r w:rsidRPr="001019F6">
        <w:rPr>
          <w:lang w:val="ro-RO"/>
        </w:rPr>
        <w:tab/>
        <w:t>Sprijinul acordat prin aceasta masura va contribui la rezolvarea urmatoarelor nevoi rezultate din analiza diagnostic si SWOT: “</w:t>
      </w:r>
      <w:r w:rsidRPr="001019F6">
        <w:rPr>
          <w:i/>
          <w:lang w:val="ro-RO"/>
        </w:rPr>
        <w:t>Sprijinirea grupurilor vulnerabile, inclusiv a populatiei de etnie rroma pentru o mai buna integrare in comunitate, pentru depasirea barierelor datorate saraciei si crearea accesului la servicii sociale adaptate nevoilor proprii”</w:t>
      </w:r>
      <w:r w:rsidRPr="001019F6">
        <w:rPr>
          <w:lang w:val="ro-RO"/>
        </w:rPr>
        <w:t xml:space="preserve">. Aceasta nevoie a fost conturata pe baza urmatoarelor puncte slabe din SWOT: zona saraca (nivel mediu si ridicat de saracie IDUL cu valori mai mici de 50); ponderea in crestere a populatiei varstnice; ponderea mica a persoanelor ocupate in numarul total </w:t>
      </w:r>
      <w:r w:rsidR="001019F6" w:rsidRPr="001019F6">
        <w:rPr>
          <w:lang w:val="ro-RO"/>
        </w:rPr>
        <w:t>de locuitori; acces scazut al populatiei la ame</w:t>
      </w:r>
      <w:r w:rsidR="00AF1333">
        <w:rPr>
          <w:lang w:val="ro-RO"/>
        </w:rPr>
        <w:t>n</w:t>
      </w:r>
      <w:r w:rsidR="001019F6" w:rsidRPr="001019F6">
        <w:rPr>
          <w:lang w:val="ro-RO"/>
        </w:rPr>
        <w:t>ajarile cu functii sociale; slaba reprezentare a ONG-urilor din domeniul social; probleme de integrare sociala a populatiei de etnie rroma; probleme privind accesul populatiei la serviciile de sanatate. Totodata, se poate valorifica si un punct tare, si anume “</w:t>
      </w:r>
      <w:r w:rsidR="001019F6" w:rsidRPr="001019F6">
        <w:rPr>
          <w:i/>
          <w:lang w:val="ro-RO"/>
        </w:rPr>
        <w:t>existenta unor spatii publice neutilizate carora li se poate da o destinatie cu functie sociala”</w:t>
      </w:r>
      <w:r w:rsidR="001019F6" w:rsidRPr="001019F6">
        <w:rPr>
          <w:lang w:val="ro-RO"/>
        </w:rPr>
        <w:t>.</w:t>
      </w:r>
    </w:p>
    <w:p w:rsidR="001019F6" w:rsidRPr="00EF0ECD" w:rsidRDefault="001019F6" w:rsidP="00EA108C">
      <w:pPr>
        <w:spacing w:after="0" w:line="240" w:lineRule="auto"/>
        <w:jc w:val="both"/>
        <w:rPr>
          <w:lang w:val="ro-RO"/>
        </w:rPr>
      </w:pPr>
      <w:r w:rsidRPr="001019F6">
        <w:rPr>
          <w:lang w:val="ro-RO"/>
        </w:rPr>
        <w:tab/>
        <w:t xml:space="preserve">Scopul masurii M6 este cel de imbunatatire a calitatii vietii locuitorilor din zona LEADER, prin crearea conditiilor necesare desfasurarii unor servicii sociale de calitate, care se adreseaza grupurilor vulnerabile aflate in risc de saracie, marginalizare si excludere sociala, din care face parte si populatia de etnie rroma din teritoriul Moldo-Prut (comunitate de 1384 rromi in orasul Murgeni), astfel incat acestea sa depaseasca declinul economic si social al </w:t>
      </w:r>
      <w:r w:rsidRPr="00EF0ECD">
        <w:rPr>
          <w:lang w:val="ro-RO"/>
        </w:rPr>
        <w:t xml:space="preserve">mediului in care traiesc. </w:t>
      </w:r>
    </w:p>
    <w:p w:rsidR="00EF0ECD" w:rsidRPr="00EF0ECD" w:rsidRDefault="00EF0ECD" w:rsidP="00EA108C">
      <w:pPr>
        <w:spacing w:after="0" w:line="240" w:lineRule="auto"/>
        <w:jc w:val="both"/>
        <w:rPr>
          <w:lang w:val="ro-RO"/>
        </w:rPr>
      </w:pPr>
      <w:r w:rsidRPr="00EF0ECD">
        <w:rPr>
          <w:lang w:val="ro-RO"/>
        </w:rPr>
        <w:tab/>
        <w:t>Masura M6 are in vedere crearea infrastructurii necesare abordarii a cel putin trei interventii:</w:t>
      </w:r>
    </w:p>
    <w:p w:rsidR="00EF0ECD" w:rsidRDefault="00EF0ECD" w:rsidP="00EA108C">
      <w:pPr>
        <w:pStyle w:val="ListParagraph"/>
        <w:numPr>
          <w:ilvl w:val="0"/>
          <w:numId w:val="3"/>
        </w:numPr>
        <w:spacing w:after="0" w:line="240" w:lineRule="auto"/>
        <w:jc w:val="both"/>
        <w:rPr>
          <w:lang w:val="ro-RO"/>
        </w:rPr>
      </w:pPr>
      <w:r>
        <w:rPr>
          <w:lang w:val="ro-RO"/>
        </w:rPr>
        <w:t>Prima este facilitarea in comunitatea locala si pe piata muncii a tinerilor si adultilor din grupurile vulnerabile (inclusiv cele de etnie rroma). Acest lucru se va realiza prin intermediul unor structuri de integrare socio-economica care se vor focaliza pe orientarea gruplui tinta pentru a-i ajuta sa se integreze pe piata muncii si in comunitatea locala (instruire, perfectionare, practica, etc.)</w:t>
      </w:r>
      <w:r w:rsidR="00731D4E">
        <w:rPr>
          <w:lang w:val="ro-RO"/>
        </w:rPr>
        <w:t>;</w:t>
      </w:r>
    </w:p>
    <w:p w:rsidR="00EF0ECD" w:rsidRDefault="00EF0ECD" w:rsidP="00EA108C">
      <w:pPr>
        <w:pStyle w:val="ListParagraph"/>
        <w:numPr>
          <w:ilvl w:val="0"/>
          <w:numId w:val="3"/>
        </w:numPr>
        <w:spacing w:after="0" w:line="240" w:lineRule="auto"/>
        <w:jc w:val="both"/>
        <w:rPr>
          <w:lang w:val="ro-RO"/>
        </w:rPr>
      </w:pPr>
      <w:r>
        <w:rPr>
          <w:lang w:val="ro-RO"/>
        </w:rPr>
        <w:t>Cea de-a doua este facilitarea in comunitatea locala a copiilor din grupurile vulnerabile (inclusiv cele de etnie rroma), cu focalizare pe dezvoltare personala si educatie, in stransa legatura cu dezvoltarea relatiilor de comunicare cu famili</w:t>
      </w:r>
      <w:r w:rsidR="00731D4E">
        <w:rPr>
          <w:lang w:val="ro-RO"/>
        </w:rPr>
        <w:t>ile acestora;</w:t>
      </w:r>
    </w:p>
    <w:p w:rsidR="00EF0ECD" w:rsidRDefault="00EF0ECD" w:rsidP="00EA108C">
      <w:pPr>
        <w:pStyle w:val="ListParagraph"/>
        <w:numPr>
          <w:ilvl w:val="0"/>
          <w:numId w:val="3"/>
        </w:numPr>
        <w:spacing w:after="0" w:line="240" w:lineRule="auto"/>
        <w:jc w:val="both"/>
        <w:rPr>
          <w:lang w:val="ro-RO"/>
        </w:rPr>
      </w:pPr>
      <w:r>
        <w:rPr>
          <w:lang w:val="ro-RO"/>
        </w:rPr>
        <w:t xml:space="preserve">Cea de-a treia este facilitarea in comunitatea locala a batranilor din grupurile vulnerabile (inclusiv cele de etnie rroma), cu focalizare pe evitarea marginalizarii si ingrijirii la domiciliu. </w:t>
      </w:r>
    </w:p>
    <w:p w:rsidR="00EF0ECD" w:rsidRPr="00EF0ECD" w:rsidRDefault="00EF0ECD" w:rsidP="00EA108C">
      <w:pPr>
        <w:pStyle w:val="ListParagraph"/>
        <w:spacing w:after="0" w:line="240" w:lineRule="auto"/>
        <w:ind w:left="0"/>
        <w:jc w:val="both"/>
        <w:rPr>
          <w:lang w:val="ro-RO"/>
        </w:rPr>
      </w:pPr>
      <w:r>
        <w:rPr>
          <w:lang w:val="ro-RO"/>
        </w:rPr>
        <w:tab/>
        <w:t xml:space="preserve">Cele trei interventii nu sunt limitative, in sensul ca la nivelul fiecarui proiect beneficiarii vor justifica investitia in corelatie cu grupul tinta si nevoile specifice la nivel de comunitate, putand fi combinate toate interventiile propuse. </w:t>
      </w:r>
    </w:p>
    <w:p w:rsidR="00470C7D" w:rsidRDefault="00C960DD" w:rsidP="00EA108C">
      <w:pPr>
        <w:pStyle w:val="ListParagraph"/>
        <w:spacing w:after="0" w:line="240" w:lineRule="auto"/>
        <w:ind w:left="0"/>
        <w:jc w:val="both"/>
        <w:rPr>
          <w:lang w:val="ro-RO"/>
        </w:rPr>
      </w:pPr>
      <w:r>
        <w:rPr>
          <w:b/>
          <w:color w:val="00B050"/>
          <w:lang w:val="ro-RO"/>
        </w:rPr>
        <w:tab/>
      </w:r>
      <w:r w:rsidR="00470C7D" w:rsidRPr="00EF0ECD">
        <w:rPr>
          <w:b/>
          <w:color w:val="00B050"/>
          <w:lang w:val="ro-RO"/>
        </w:rPr>
        <w:t xml:space="preserve">Obiectivul de dezvoltare rurala: </w:t>
      </w:r>
      <w:r w:rsidR="00470C7D" w:rsidRPr="00470C7D">
        <w:rPr>
          <w:lang w:val="ro-RO"/>
        </w:rPr>
        <w:t>3</w:t>
      </w:r>
      <w:r w:rsidR="00470C7D" w:rsidRPr="00EF0ECD">
        <w:rPr>
          <w:b/>
          <w:lang w:val="ro-RO"/>
        </w:rPr>
        <w:t xml:space="preserve"> </w:t>
      </w:r>
      <w:r w:rsidR="00470C7D" w:rsidRPr="00EF0ECD">
        <w:rPr>
          <w:lang w:val="ro-RO"/>
        </w:rPr>
        <w:t>– „</w:t>
      </w:r>
      <w:r w:rsidR="00470C7D" w:rsidRPr="00EF0ECD">
        <w:rPr>
          <w:i/>
          <w:lang w:val="ro-RO"/>
        </w:rPr>
        <w:t xml:space="preserve">Obtinerea unei dezvoltari teritoriale echilibrate a economiilor si comunitatilor rurale, inclusiv crearea si mentinerea locurilor de munca”, </w:t>
      </w:r>
      <w:r w:rsidR="00470C7D" w:rsidRPr="00EF0ECD">
        <w:rPr>
          <w:lang w:val="ro-RO"/>
        </w:rPr>
        <w:t>conform Regulamentului (UE) nr. 1305/2013, art. 4.</w:t>
      </w:r>
    </w:p>
    <w:p w:rsidR="00BD4ADB" w:rsidRDefault="00C960DD" w:rsidP="00EA108C">
      <w:pPr>
        <w:pStyle w:val="ListParagraph"/>
        <w:spacing w:after="0" w:line="240" w:lineRule="auto"/>
        <w:ind w:left="0"/>
        <w:jc w:val="both"/>
        <w:rPr>
          <w:b/>
          <w:lang w:val="ro-RO"/>
        </w:rPr>
      </w:pPr>
      <w:r>
        <w:rPr>
          <w:b/>
          <w:color w:val="00B050"/>
          <w:lang w:val="ro-RO"/>
        </w:rPr>
        <w:tab/>
      </w:r>
      <w:r w:rsidR="00470C7D" w:rsidRPr="00EF0ECD">
        <w:rPr>
          <w:b/>
          <w:color w:val="00B050"/>
          <w:lang w:val="ro-RO"/>
        </w:rPr>
        <w:t xml:space="preserve">Obiectivul specific al masurii: </w:t>
      </w:r>
      <w:r w:rsidR="00470C7D" w:rsidRPr="00BD4ADB">
        <w:rPr>
          <w:i/>
          <w:lang w:val="ro-RO"/>
        </w:rPr>
        <w:t>Facilitarea accesului la servicii sociale a grupurilor minoritare si a celor vulnerabile, prin dezvoltarea unor infrastructuri corespunzatoare si instrumente de integrare sociala si economica</w:t>
      </w:r>
      <w:r w:rsidR="00470C7D" w:rsidRPr="00EF0ECD">
        <w:rPr>
          <w:lang w:val="ro-RO"/>
        </w:rPr>
        <w:t xml:space="preserve">. </w:t>
      </w:r>
    </w:p>
    <w:p w:rsidR="00470C7D" w:rsidRDefault="00C960DD" w:rsidP="00EA108C">
      <w:pPr>
        <w:pStyle w:val="ListParagraph"/>
        <w:spacing w:after="0" w:line="240" w:lineRule="auto"/>
        <w:ind w:left="0"/>
        <w:jc w:val="both"/>
        <w:rPr>
          <w:lang w:val="ro-RO"/>
        </w:rPr>
      </w:pPr>
      <w:r>
        <w:rPr>
          <w:b/>
          <w:color w:val="00B050"/>
          <w:lang w:val="ro-RO"/>
        </w:rPr>
        <w:tab/>
      </w:r>
      <w:r w:rsidR="00470C7D" w:rsidRPr="00BD4ADB">
        <w:rPr>
          <w:b/>
          <w:color w:val="00B050"/>
          <w:lang w:val="ro-RO"/>
        </w:rPr>
        <w:t xml:space="preserve">Masura </w:t>
      </w:r>
      <w:r w:rsidR="00470C7D" w:rsidRPr="00BD4ADB">
        <w:rPr>
          <w:b/>
          <w:color w:val="92D050"/>
          <w:lang w:val="ro-RO"/>
        </w:rPr>
        <w:t xml:space="preserve"> </w:t>
      </w:r>
      <w:r w:rsidR="00470C7D" w:rsidRPr="00EF0ECD">
        <w:rPr>
          <w:b/>
          <w:color w:val="00B050"/>
          <w:lang w:val="ro-RO"/>
        </w:rPr>
        <w:t xml:space="preserve">corespunde obiectivelor </w:t>
      </w:r>
      <w:r w:rsidR="00470C7D" w:rsidRPr="00C960DD">
        <w:rPr>
          <w:b/>
          <w:lang w:val="ro-RO"/>
        </w:rPr>
        <w:t>art. 20</w:t>
      </w:r>
      <w:r w:rsidR="00470C7D" w:rsidRPr="00470C7D">
        <w:rPr>
          <w:lang w:val="ro-RO"/>
        </w:rPr>
        <w:t xml:space="preserve"> din Regulamentul (UE) nr. 1305/2013.</w:t>
      </w:r>
    </w:p>
    <w:p w:rsidR="00470C7D" w:rsidRDefault="00C960DD" w:rsidP="00470C7D">
      <w:pPr>
        <w:pStyle w:val="ListParagraph"/>
        <w:spacing w:after="0" w:line="240" w:lineRule="auto"/>
        <w:ind w:left="0"/>
        <w:jc w:val="both"/>
        <w:rPr>
          <w:lang w:val="ro-RO"/>
        </w:rPr>
      </w:pPr>
      <w:r>
        <w:rPr>
          <w:b/>
          <w:color w:val="00B050"/>
          <w:lang w:val="ro-RO"/>
        </w:rPr>
        <w:tab/>
      </w:r>
      <w:r w:rsidR="00470C7D" w:rsidRPr="00BD4ADB">
        <w:rPr>
          <w:b/>
          <w:color w:val="00B050"/>
          <w:lang w:val="ro-RO"/>
        </w:rPr>
        <w:t>Masura M6 contribuie la</w:t>
      </w:r>
      <w:r w:rsidR="00470C7D" w:rsidRPr="00BD4ADB">
        <w:rPr>
          <w:color w:val="00B050"/>
          <w:lang w:val="ro-RO"/>
        </w:rPr>
        <w:t xml:space="preserve"> </w:t>
      </w:r>
      <w:r w:rsidR="00470C7D" w:rsidRPr="00EF0ECD">
        <w:rPr>
          <w:b/>
          <w:color w:val="00B050"/>
          <w:lang w:val="ro-RO"/>
        </w:rPr>
        <w:t>obiectivele transversale</w:t>
      </w:r>
      <w:r w:rsidR="00470C7D" w:rsidRPr="00EF0ECD">
        <w:rPr>
          <w:color w:val="00B050"/>
          <w:lang w:val="ro-RO"/>
        </w:rPr>
        <w:t xml:space="preserve"> </w:t>
      </w:r>
      <w:r w:rsidR="00470C7D" w:rsidRPr="00EF0ECD">
        <w:rPr>
          <w:lang w:val="ro-RO"/>
        </w:rPr>
        <w:t>ale Regulamentului (UE) nr. 1305/2</w:t>
      </w:r>
      <w:r w:rsidR="00BD4ADB">
        <w:rPr>
          <w:lang w:val="ro-RO"/>
        </w:rPr>
        <w:t>013: mediu si ino</w:t>
      </w:r>
      <w:r w:rsidR="00470C7D" w:rsidRPr="00EF0ECD">
        <w:rPr>
          <w:lang w:val="ro-RO"/>
        </w:rPr>
        <w:t>vare, in conformitate cu art. 5, Regulamentul (UE) nr. 1305/2013.</w:t>
      </w:r>
    </w:p>
    <w:p w:rsidR="00470C7D" w:rsidRPr="00470C7D" w:rsidRDefault="00C960DD" w:rsidP="00470C7D">
      <w:pPr>
        <w:pStyle w:val="ListParagraph"/>
        <w:spacing w:after="0" w:line="240" w:lineRule="auto"/>
        <w:ind w:left="0"/>
        <w:jc w:val="both"/>
        <w:rPr>
          <w:lang w:val="ro-RO"/>
        </w:rPr>
      </w:pPr>
      <w:r>
        <w:rPr>
          <w:b/>
          <w:color w:val="00B050"/>
          <w:lang w:val="ro-RO"/>
        </w:rPr>
        <w:tab/>
      </w:r>
      <w:r w:rsidR="002227D1" w:rsidRPr="00EF0ECD">
        <w:rPr>
          <w:b/>
          <w:color w:val="00B050"/>
          <w:lang w:val="ro-RO"/>
        </w:rPr>
        <w:t>Masura M6 contribuie la Domeniul de interventie:</w:t>
      </w:r>
      <w:r w:rsidR="002227D1" w:rsidRPr="00EF0ECD">
        <w:rPr>
          <w:b/>
          <w:lang w:val="ro-RO"/>
        </w:rPr>
        <w:t xml:space="preserve"> </w:t>
      </w:r>
    </w:p>
    <w:p w:rsidR="00470C7D" w:rsidRDefault="002227D1" w:rsidP="00470C7D">
      <w:pPr>
        <w:pStyle w:val="ListParagraph"/>
        <w:numPr>
          <w:ilvl w:val="0"/>
          <w:numId w:val="38"/>
        </w:numPr>
        <w:spacing w:after="0" w:line="240" w:lineRule="auto"/>
        <w:jc w:val="both"/>
        <w:rPr>
          <w:b/>
          <w:lang w:val="ro-RO"/>
        </w:rPr>
      </w:pPr>
      <w:r w:rsidRPr="00EF0ECD">
        <w:rPr>
          <w:b/>
          <w:lang w:val="ro-RO"/>
        </w:rPr>
        <w:t xml:space="preserve">6B – </w:t>
      </w:r>
      <w:r w:rsidRPr="00470C7D">
        <w:rPr>
          <w:lang w:val="ro-RO"/>
        </w:rPr>
        <w:t>Incurajarea dezvo</w:t>
      </w:r>
      <w:r w:rsidR="00075471" w:rsidRPr="00470C7D">
        <w:rPr>
          <w:lang w:val="ro-RO"/>
        </w:rPr>
        <w:t>ltarii locale in zonele rurale</w:t>
      </w:r>
      <w:r w:rsidR="00353551">
        <w:rPr>
          <w:lang w:val="ro-RO"/>
        </w:rPr>
        <w:t>.</w:t>
      </w:r>
    </w:p>
    <w:p w:rsidR="00470C7D" w:rsidRPr="00470C7D" w:rsidRDefault="00C960DD" w:rsidP="00470C7D">
      <w:pPr>
        <w:spacing w:after="0"/>
        <w:jc w:val="both"/>
        <w:rPr>
          <w:lang w:val="ro-RO"/>
        </w:rPr>
      </w:pPr>
      <w:r>
        <w:rPr>
          <w:b/>
          <w:bCs/>
          <w:color w:val="00B050"/>
          <w:lang w:val="ro-RO"/>
        </w:rPr>
        <w:tab/>
      </w:r>
      <w:r w:rsidR="00470C7D" w:rsidRPr="00470C7D">
        <w:rPr>
          <w:b/>
          <w:bCs/>
          <w:color w:val="00B050"/>
          <w:lang w:val="ro-RO"/>
        </w:rPr>
        <w:t xml:space="preserve">Contributia publica </w:t>
      </w:r>
      <w:r w:rsidR="00470C7D" w:rsidRPr="00470C7D">
        <w:rPr>
          <w:b/>
          <w:color w:val="00B050"/>
          <w:lang w:val="ro-RO"/>
        </w:rPr>
        <w:t>totala</w:t>
      </w:r>
      <w:r w:rsidR="00470C7D" w:rsidRPr="00470C7D">
        <w:rPr>
          <w:color w:val="00B050"/>
          <w:lang w:val="ro-RO"/>
        </w:rPr>
        <w:t xml:space="preserve">, </w:t>
      </w:r>
      <w:r w:rsidR="00470C7D" w:rsidRPr="00470C7D">
        <w:rPr>
          <w:lang w:val="ro-RO"/>
        </w:rPr>
        <w:t xml:space="preserve">pentru Domeniul de interventie </w:t>
      </w:r>
      <w:r w:rsidR="00470C7D" w:rsidRPr="00470C7D">
        <w:rPr>
          <w:b/>
          <w:bCs/>
          <w:lang w:val="ro-RO"/>
        </w:rPr>
        <w:t xml:space="preserve">DI </w:t>
      </w:r>
      <w:r w:rsidR="00470C7D" w:rsidRPr="00470C7D">
        <w:rPr>
          <w:b/>
          <w:bCs/>
          <w:iCs/>
          <w:lang w:val="ro-RO"/>
        </w:rPr>
        <w:t>6B</w:t>
      </w:r>
      <w:r w:rsidR="00470C7D" w:rsidRPr="00470C7D">
        <w:rPr>
          <w:bCs/>
          <w:i/>
          <w:iCs/>
          <w:lang w:val="ro-RO"/>
        </w:rPr>
        <w:t xml:space="preserve"> </w:t>
      </w:r>
      <w:r w:rsidR="00470C7D" w:rsidRPr="00470C7D">
        <w:rPr>
          <w:lang w:val="ro-RO"/>
        </w:rPr>
        <w:t>„Incurajarea dezvoltarii locale in zonele rurale”:</w:t>
      </w:r>
    </w:p>
    <w:p w:rsidR="00470C7D" w:rsidRDefault="00470C7D" w:rsidP="00470C7D">
      <w:pPr>
        <w:numPr>
          <w:ilvl w:val="0"/>
          <w:numId w:val="39"/>
        </w:numPr>
        <w:spacing w:after="0" w:line="240" w:lineRule="auto"/>
        <w:jc w:val="both"/>
        <w:rPr>
          <w:lang w:val="ro-RO"/>
        </w:rPr>
      </w:pPr>
      <w:r w:rsidRPr="00470C7D">
        <w:rPr>
          <w:lang w:val="ro-RO"/>
        </w:rPr>
        <w:t>‐</w:t>
      </w:r>
      <w:r w:rsidRPr="00470C7D">
        <w:rPr>
          <w:b/>
          <w:lang w:val="ro-RO"/>
        </w:rPr>
        <w:t>85 % contributie europeana</w:t>
      </w:r>
      <w:r w:rsidRPr="00470C7D">
        <w:rPr>
          <w:lang w:val="ro-RO"/>
        </w:rPr>
        <w:t xml:space="preserve"> – FEADR si </w:t>
      </w:r>
      <w:r w:rsidRPr="00470C7D">
        <w:rPr>
          <w:b/>
          <w:lang w:val="ro-RO"/>
        </w:rPr>
        <w:t>15% contributia nationala</w:t>
      </w:r>
      <w:r w:rsidRPr="00470C7D">
        <w:rPr>
          <w:lang w:val="ro-RO"/>
        </w:rPr>
        <w:t xml:space="preserve"> de la bugetul de stat</w:t>
      </w:r>
      <w:r w:rsidR="00A13CBC">
        <w:rPr>
          <w:lang w:val="ro-RO"/>
        </w:rPr>
        <w:t>.</w:t>
      </w:r>
      <w:r w:rsidRPr="00470C7D">
        <w:rPr>
          <w:lang w:val="ro-RO"/>
        </w:rPr>
        <w:t xml:space="preserve"> </w:t>
      </w:r>
    </w:p>
    <w:p w:rsidR="00BD4ADB" w:rsidRDefault="00C960DD" w:rsidP="00470C7D">
      <w:pPr>
        <w:spacing w:after="0" w:line="240" w:lineRule="auto"/>
        <w:jc w:val="both"/>
        <w:rPr>
          <w:b/>
          <w:color w:val="00B050"/>
          <w:lang w:val="ro-RO"/>
        </w:rPr>
      </w:pPr>
      <w:r>
        <w:rPr>
          <w:b/>
          <w:color w:val="00B050"/>
          <w:lang w:val="ro-RO"/>
        </w:rPr>
        <w:tab/>
      </w:r>
      <w:r w:rsidR="00470C7D" w:rsidRPr="00470C7D">
        <w:rPr>
          <w:b/>
          <w:color w:val="00B050"/>
          <w:lang w:val="ro-RO"/>
        </w:rPr>
        <w:t xml:space="preserve">Tipul de sprijin </w:t>
      </w:r>
      <w:r w:rsidR="00470C7D" w:rsidRPr="00BD4ADB">
        <w:rPr>
          <w:b/>
          <w:color w:val="00B050"/>
          <w:lang w:val="ro-RO"/>
        </w:rPr>
        <w:t>alocat prin masura M6</w:t>
      </w:r>
      <w:r w:rsidR="00BD4ADB">
        <w:rPr>
          <w:b/>
          <w:color w:val="00B050"/>
          <w:lang w:val="ro-RO"/>
        </w:rPr>
        <w:t>:</w:t>
      </w:r>
    </w:p>
    <w:p w:rsidR="00470C7D" w:rsidRPr="00470C7D" w:rsidRDefault="00BD4ADB" w:rsidP="00470C7D">
      <w:pPr>
        <w:spacing w:after="0" w:line="240" w:lineRule="auto"/>
        <w:jc w:val="both"/>
        <w:rPr>
          <w:lang w:val="ro-RO"/>
        </w:rPr>
      </w:pPr>
      <w:r>
        <w:rPr>
          <w:lang w:val="ro-RO"/>
        </w:rPr>
        <w:tab/>
      </w:r>
      <w:r w:rsidRPr="00BD4ADB">
        <w:rPr>
          <w:lang w:val="ro-RO"/>
        </w:rPr>
        <w:t>S</w:t>
      </w:r>
      <w:r w:rsidR="00470C7D" w:rsidRPr="00470C7D">
        <w:rPr>
          <w:lang w:val="ro-RO"/>
        </w:rPr>
        <w:t>e va stabili in conformitate cu prevederile art. 67 al Re</w:t>
      </w:r>
      <w:r w:rsidR="00F72DA9">
        <w:rPr>
          <w:lang w:val="ro-RO"/>
        </w:rPr>
        <w:t>gulamentului (UE) nr. 1303/2013.</w:t>
      </w:r>
    </w:p>
    <w:p w:rsidR="00470C7D" w:rsidRPr="00EA108C" w:rsidRDefault="00470C7D" w:rsidP="00470C7D">
      <w:pPr>
        <w:pStyle w:val="ListParagraph"/>
        <w:numPr>
          <w:ilvl w:val="0"/>
          <w:numId w:val="5"/>
        </w:numPr>
        <w:spacing w:after="0" w:line="240" w:lineRule="auto"/>
        <w:jc w:val="both"/>
        <w:rPr>
          <w:lang w:val="ro-RO"/>
        </w:rPr>
      </w:pPr>
      <w:r w:rsidRPr="00EA108C">
        <w:rPr>
          <w:lang w:val="ro-RO"/>
        </w:rPr>
        <w:t>Rambursarea costurilor eligibile suportate si platite efectiv;</w:t>
      </w:r>
    </w:p>
    <w:p w:rsidR="00470C7D" w:rsidRDefault="00470C7D" w:rsidP="00470C7D">
      <w:pPr>
        <w:pStyle w:val="ListParagraph"/>
        <w:numPr>
          <w:ilvl w:val="0"/>
          <w:numId w:val="5"/>
        </w:numPr>
        <w:spacing w:after="0" w:line="240" w:lineRule="auto"/>
        <w:jc w:val="both"/>
        <w:rPr>
          <w:lang w:val="ro-RO"/>
        </w:rPr>
      </w:pPr>
      <w:r w:rsidRPr="00EA108C">
        <w:rPr>
          <w:lang w:val="ro-RO"/>
        </w:rPr>
        <w:t>Plati in avans, cu conditia constituirii unei garantii bancare sau echivalente corespunzatoare procentului de 100% din valoarea avansului, in conformitate cu art. 45(4) si art. 63 ale Regulamentului (UE) nr. 1305/2013.</w:t>
      </w:r>
    </w:p>
    <w:p w:rsidR="00470C7D" w:rsidRPr="00F72DA9" w:rsidRDefault="00C960DD" w:rsidP="00470C7D">
      <w:pPr>
        <w:pStyle w:val="ListParagraph"/>
        <w:spacing w:after="0" w:line="240" w:lineRule="auto"/>
        <w:ind w:left="0"/>
        <w:jc w:val="both"/>
        <w:rPr>
          <w:b/>
          <w:color w:val="00B050"/>
          <w:lang w:val="ro-RO"/>
        </w:rPr>
      </w:pPr>
      <w:r>
        <w:rPr>
          <w:b/>
          <w:color w:val="00B050"/>
          <w:lang w:val="ro-RO"/>
        </w:rPr>
        <w:tab/>
      </w:r>
      <w:r w:rsidR="00470C7D" w:rsidRPr="00470C7D">
        <w:rPr>
          <w:b/>
          <w:color w:val="00B050"/>
          <w:lang w:val="ro-RO"/>
        </w:rPr>
        <w:t>Sume aplicabile si rata sprijinului</w:t>
      </w:r>
      <w:r w:rsidR="00470C7D" w:rsidRPr="00F72DA9">
        <w:rPr>
          <w:b/>
          <w:color w:val="00B050"/>
          <w:lang w:val="ro-RO"/>
        </w:rPr>
        <w:t>:</w:t>
      </w:r>
    </w:p>
    <w:p w:rsidR="00470C7D" w:rsidRDefault="00470C7D" w:rsidP="00470C7D">
      <w:pPr>
        <w:pStyle w:val="ListParagraph"/>
        <w:spacing w:after="0" w:line="240" w:lineRule="auto"/>
        <w:ind w:left="0" w:firstLine="720"/>
        <w:jc w:val="both"/>
        <w:rPr>
          <w:lang w:val="ro-RO"/>
        </w:rPr>
      </w:pPr>
      <w:r>
        <w:rPr>
          <w:b/>
          <w:lang w:val="ro-RO"/>
        </w:rPr>
        <w:t xml:space="preserve">Valoarea maxima a sprijinului: </w:t>
      </w:r>
      <w:r>
        <w:rPr>
          <w:lang w:val="ro-RO"/>
        </w:rPr>
        <w:t>100.000 Euro.</w:t>
      </w:r>
    </w:p>
    <w:p w:rsidR="00470C7D" w:rsidRDefault="00470C7D" w:rsidP="00470C7D">
      <w:pPr>
        <w:pStyle w:val="ListParagraph"/>
        <w:spacing w:after="0" w:line="240" w:lineRule="auto"/>
        <w:ind w:left="0" w:firstLine="720"/>
        <w:jc w:val="both"/>
        <w:rPr>
          <w:lang w:val="ro-RO"/>
        </w:rPr>
      </w:pPr>
      <w:r>
        <w:rPr>
          <w:lang w:val="ro-RO"/>
        </w:rPr>
        <w:t xml:space="preserve">Pentru </w:t>
      </w:r>
      <w:r w:rsidRPr="002C27D3">
        <w:rPr>
          <w:b/>
          <w:lang w:val="ro-RO"/>
        </w:rPr>
        <w:t>beneficiarii publici</w:t>
      </w:r>
      <w:r>
        <w:rPr>
          <w:lang w:val="ro-RO"/>
        </w:rPr>
        <w:t>, ponderea sprijinului nerambursabil este de 100% din cheltuielile eligibile daca investitia nu este generatoare de venituri si de 90% daca se genereaza venituri.</w:t>
      </w:r>
    </w:p>
    <w:p w:rsidR="00470C7D" w:rsidRDefault="00470C7D" w:rsidP="00470C7D">
      <w:pPr>
        <w:pStyle w:val="ListParagraph"/>
        <w:spacing w:after="0" w:line="240" w:lineRule="auto"/>
        <w:ind w:left="0" w:firstLine="720"/>
        <w:jc w:val="both"/>
        <w:rPr>
          <w:lang w:val="ro-RO"/>
        </w:rPr>
      </w:pPr>
      <w:r>
        <w:rPr>
          <w:lang w:val="ro-RO"/>
        </w:rPr>
        <w:t xml:space="preserve">In cazul investitiilor </w:t>
      </w:r>
      <w:r w:rsidRPr="002C27D3">
        <w:rPr>
          <w:b/>
          <w:lang w:val="ro-RO"/>
        </w:rPr>
        <w:t>beneficiarilor privati</w:t>
      </w:r>
      <w:r>
        <w:rPr>
          <w:lang w:val="ro-RO"/>
        </w:rPr>
        <w:t xml:space="preserve">, ponderea sprijinului este maxim 90% daca acestea sunt generatoare de venituri si de 100% daca nu sunt generatoare de venituri. </w:t>
      </w:r>
    </w:p>
    <w:p w:rsidR="00470C7D" w:rsidRDefault="00C960DD" w:rsidP="00470C7D">
      <w:pPr>
        <w:spacing w:after="0" w:line="240" w:lineRule="auto"/>
        <w:jc w:val="both"/>
        <w:rPr>
          <w:b/>
          <w:color w:val="00B050"/>
          <w:lang w:val="ro-RO"/>
        </w:rPr>
      </w:pPr>
      <w:r>
        <w:rPr>
          <w:b/>
          <w:color w:val="00B050"/>
          <w:lang w:val="ro-RO"/>
        </w:rPr>
        <w:tab/>
      </w:r>
      <w:r w:rsidR="00470C7D" w:rsidRPr="00402CB7">
        <w:rPr>
          <w:b/>
          <w:color w:val="00B050"/>
          <w:lang w:val="ro-RO"/>
        </w:rPr>
        <w:t xml:space="preserve">Legislatia nationala aplicabila masurii M6: </w:t>
      </w:r>
    </w:p>
    <w:p w:rsidR="00470C7D" w:rsidRPr="00470C7D" w:rsidRDefault="00470C7D" w:rsidP="00470C7D">
      <w:pPr>
        <w:spacing w:after="0" w:line="240" w:lineRule="auto"/>
        <w:jc w:val="both"/>
        <w:rPr>
          <w:b/>
          <w:lang w:val="ro-RO"/>
        </w:rPr>
      </w:pPr>
      <w:r w:rsidRPr="00470C7D">
        <w:rPr>
          <w:b/>
          <w:lang w:val="ro-RO"/>
        </w:rPr>
        <w:t>OMMFPSPV nr. 2126/2014;</w:t>
      </w:r>
    </w:p>
    <w:p w:rsidR="00470C7D" w:rsidRPr="00470C7D" w:rsidRDefault="00470C7D" w:rsidP="00470C7D">
      <w:pPr>
        <w:spacing w:after="0" w:line="240" w:lineRule="auto"/>
        <w:jc w:val="both"/>
        <w:rPr>
          <w:b/>
          <w:lang w:val="ro-RO"/>
        </w:rPr>
      </w:pPr>
      <w:r w:rsidRPr="00470C7D">
        <w:rPr>
          <w:b/>
          <w:lang w:val="ro-RO"/>
        </w:rPr>
        <w:t>OMMFPSPV nr. 424/2014;</w:t>
      </w:r>
    </w:p>
    <w:p w:rsidR="00470C7D" w:rsidRPr="00470C7D" w:rsidRDefault="00470C7D" w:rsidP="00470C7D">
      <w:pPr>
        <w:spacing w:after="0" w:line="240" w:lineRule="auto"/>
        <w:jc w:val="both"/>
        <w:rPr>
          <w:b/>
          <w:lang w:val="ro-RO"/>
        </w:rPr>
      </w:pPr>
      <w:r w:rsidRPr="00470C7D">
        <w:rPr>
          <w:b/>
          <w:lang w:val="ro-RO"/>
        </w:rPr>
        <w:t>OMMFPSPV nr. 1838/2014;</w:t>
      </w:r>
    </w:p>
    <w:p w:rsidR="00470C7D" w:rsidRPr="00470C7D" w:rsidRDefault="00470C7D" w:rsidP="00470C7D">
      <w:pPr>
        <w:spacing w:after="0" w:line="240" w:lineRule="auto"/>
        <w:jc w:val="both"/>
        <w:rPr>
          <w:b/>
          <w:lang w:val="ro-RO"/>
        </w:rPr>
      </w:pPr>
      <w:r w:rsidRPr="00470C7D">
        <w:rPr>
          <w:b/>
          <w:lang w:val="ro-RO"/>
        </w:rPr>
        <w:t>HG 867/2015;</w:t>
      </w:r>
    </w:p>
    <w:p w:rsidR="00470C7D" w:rsidRPr="00470C7D" w:rsidRDefault="00470C7D" w:rsidP="00470C7D">
      <w:pPr>
        <w:spacing w:after="0" w:line="240" w:lineRule="auto"/>
        <w:jc w:val="both"/>
        <w:rPr>
          <w:b/>
          <w:lang w:val="ro-RO"/>
        </w:rPr>
      </w:pPr>
      <w:r w:rsidRPr="00470C7D">
        <w:rPr>
          <w:b/>
          <w:lang w:val="ro-RO"/>
        </w:rPr>
        <w:t>HG 18/2015;</w:t>
      </w:r>
    </w:p>
    <w:p w:rsidR="00470C7D" w:rsidRPr="00470C7D" w:rsidRDefault="00470C7D" w:rsidP="00470C7D">
      <w:pPr>
        <w:spacing w:after="0" w:line="240" w:lineRule="auto"/>
        <w:jc w:val="both"/>
        <w:rPr>
          <w:b/>
          <w:lang w:val="ro-RO"/>
        </w:rPr>
      </w:pPr>
      <w:r w:rsidRPr="00470C7D">
        <w:rPr>
          <w:b/>
          <w:lang w:val="ro-RO"/>
        </w:rPr>
        <w:t>HG 118/2014;</w:t>
      </w:r>
    </w:p>
    <w:p w:rsidR="00470C7D" w:rsidRPr="00470C7D" w:rsidRDefault="00470C7D" w:rsidP="00470C7D">
      <w:pPr>
        <w:spacing w:after="0" w:line="240" w:lineRule="auto"/>
        <w:jc w:val="both"/>
        <w:rPr>
          <w:b/>
          <w:lang w:val="ro-RO"/>
        </w:rPr>
      </w:pPr>
      <w:r w:rsidRPr="00470C7D">
        <w:rPr>
          <w:b/>
          <w:lang w:val="ro-RO"/>
        </w:rPr>
        <w:t>HG 1113/2014;</w:t>
      </w:r>
    </w:p>
    <w:p w:rsidR="00470C7D" w:rsidRPr="00470C7D" w:rsidRDefault="00470C7D" w:rsidP="00470C7D">
      <w:pPr>
        <w:spacing w:after="0" w:line="240" w:lineRule="auto"/>
        <w:jc w:val="both"/>
        <w:rPr>
          <w:b/>
          <w:lang w:val="ro-RO"/>
        </w:rPr>
      </w:pPr>
      <w:r w:rsidRPr="00470C7D">
        <w:rPr>
          <w:b/>
          <w:lang w:val="ro-RO"/>
        </w:rPr>
        <w:t>HG 268/2007;</w:t>
      </w:r>
    </w:p>
    <w:p w:rsidR="00470C7D" w:rsidRPr="00470C7D" w:rsidRDefault="00470C7D" w:rsidP="00470C7D">
      <w:pPr>
        <w:spacing w:after="0" w:line="240" w:lineRule="auto"/>
        <w:jc w:val="both"/>
        <w:rPr>
          <w:b/>
          <w:lang w:val="ro-RO"/>
        </w:rPr>
      </w:pPr>
      <w:r w:rsidRPr="00470C7D">
        <w:rPr>
          <w:b/>
          <w:lang w:val="ro-RO"/>
        </w:rPr>
        <w:t>HG 539/2005;</w:t>
      </w:r>
    </w:p>
    <w:p w:rsidR="00470C7D" w:rsidRPr="00470C7D" w:rsidRDefault="00470C7D" w:rsidP="00470C7D">
      <w:pPr>
        <w:spacing w:after="0" w:line="240" w:lineRule="auto"/>
        <w:jc w:val="both"/>
        <w:rPr>
          <w:b/>
          <w:lang w:val="ro-RO"/>
        </w:rPr>
      </w:pPr>
      <w:r w:rsidRPr="00470C7D">
        <w:rPr>
          <w:b/>
          <w:lang w:val="ro-RO"/>
        </w:rPr>
        <w:t>HG 219/2015;</w:t>
      </w:r>
    </w:p>
    <w:p w:rsidR="00470C7D" w:rsidRPr="00470C7D" w:rsidRDefault="00470C7D" w:rsidP="00470C7D">
      <w:pPr>
        <w:spacing w:after="0" w:line="240" w:lineRule="auto"/>
        <w:jc w:val="both"/>
        <w:rPr>
          <w:b/>
          <w:lang w:val="ro-RO"/>
        </w:rPr>
      </w:pPr>
      <w:r w:rsidRPr="00470C7D">
        <w:rPr>
          <w:b/>
          <w:lang w:val="ro-RO"/>
        </w:rPr>
        <w:t>Legea nr. 197/2012;</w:t>
      </w:r>
    </w:p>
    <w:p w:rsidR="00470C7D" w:rsidRPr="00470C7D" w:rsidRDefault="00470C7D" w:rsidP="00470C7D">
      <w:pPr>
        <w:spacing w:after="0" w:line="240" w:lineRule="auto"/>
        <w:jc w:val="both"/>
        <w:rPr>
          <w:b/>
          <w:lang w:val="ro-RO"/>
        </w:rPr>
      </w:pPr>
      <w:r w:rsidRPr="00470C7D">
        <w:rPr>
          <w:b/>
          <w:lang w:val="ro-RO"/>
        </w:rPr>
        <w:t>Legea nr. 292/2011;</w:t>
      </w:r>
    </w:p>
    <w:p w:rsidR="00470C7D" w:rsidRPr="00470C7D" w:rsidRDefault="00470C7D" w:rsidP="00470C7D">
      <w:pPr>
        <w:spacing w:after="0" w:line="240" w:lineRule="auto"/>
        <w:jc w:val="both"/>
        <w:rPr>
          <w:b/>
          <w:lang w:val="ro-RO"/>
        </w:rPr>
      </w:pPr>
      <w:r w:rsidRPr="00470C7D">
        <w:rPr>
          <w:b/>
          <w:lang w:val="ro-RO"/>
        </w:rPr>
        <w:t>Legea nr. 448/2006;</w:t>
      </w:r>
    </w:p>
    <w:p w:rsidR="00470C7D" w:rsidRPr="00470C7D" w:rsidRDefault="00470C7D" w:rsidP="00470C7D">
      <w:pPr>
        <w:spacing w:after="0" w:line="240" w:lineRule="auto"/>
        <w:jc w:val="both"/>
        <w:rPr>
          <w:b/>
          <w:lang w:val="ro-RO"/>
        </w:rPr>
      </w:pPr>
      <w:r w:rsidRPr="00470C7D">
        <w:rPr>
          <w:b/>
          <w:lang w:val="ro-RO"/>
        </w:rPr>
        <w:t>Legea nr. 272/2004.</w:t>
      </w:r>
    </w:p>
    <w:p w:rsidR="00470C7D" w:rsidRDefault="00470C7D" w:rsidP="00470C7D">
      <w:pPr>
        <w:pStyle w:val="ListParagraph"/>
        <w:spacing w:after="0" w:line="240" w:lineRule="auto"/>
        <w:ind w:left="0"/>
        <w:jc w:val="both"/>
        <w:rPr>
          <w:b/>
          <w:color w:val="00B050"/>
          <w:lang w:val="ro-RO"/>
        </w:rPr>
      </w:pPr>
      <w:r w:rsidRPr="00402CB7">
        <w:rPr>
          <w:b/>
          <w:color w:val="00B050"/>
          <w:lang w:val="ro-RO"/>
        </w:rPr>
        <w:t>Legislatia europeana aplicabila masurii M6:</w:t>
      </w:r>
    </w:p>
    <w:p w:rsidR="00470C7D" w:rsidRPr="00470C7D" w:rsidRDefault="00470C7D" w:rsidP="00470C7D">
      <w:pPr>
        <w:spacing w:after="0" w:line="240" w:lineRule="auto"/>
        <w:jc w:val="both"/>
        <w:rPr>
          <w:b/>
          <w:lang w:val="ro-RO"/>
        </w:rPr>
      </w:pPr>
      <w:r w:rsidRPr="00470C7D">
        <w:rPr>
          <w:b/>
          <w:lang w:val="ro-RO"/>
        </w:rPr>
        <w:t>Regulementul (UE) nr. 1407/2013;</w:t>
      </w:r>
    </w:p>
    <w:p w:rsidR="00470C7D" w:rsidRPr="00470C7D" w:rsidRDefault="00470C7D" w:rsidP="00470C7D">
      <w:pPr>
        <w:spacing w:after="0" w:line="240" w:lineRule="auto"/>
        <w:jc w:val="both"/>
        <w:rPr>
          <w:b/>
          <w:lang w:val="ro-RO"/>
        </w:rPr>
      </w:pPr>
      <w:r w:rsidRPr="00470C7D">
        <w:rPr>
          <w:b/>
          <w:lang w:val="ro-RO"/>
        </w:rPr>
        <w:t>Regulamentul (UE) nr. 1303/2013;</w:t>
      </w:r>
    </w:p>
    <w:p w:rsidR="00470C7D" w:rsidRPr="00402CB7" w:rsidRDefault="00470C7D" w:rsidP="00470C7D">
      <w:pPr>
        <w:spacing w:after="0" w:line="240" w:lineRule="auto"/>
        <w:jc w:val="both"/>
        <w:rPr>
          <w:lang w:val="ro-RO"/>
        </w:rPr>
      </w:pPr>
      <w:r w:rsidRPr="00470C7D">
        <w:rPr>
          <w:b/>
          <w:lang w:val="ro-RO"/>
        </w:rPr>
        <w:t xml:space="preserve">Regulamentul (UE) nr. 480/2014 </w:t>
      </w:r>
      <w:r w:rsidRPr="00402CB7">
        <w:rPr>
          <w:lang w:val="ro-RO"/>
        </w:rPr>
        <w:t>de completare a Regulamentului (UE) nr. 1303/2013;</w:t>
      </w:r>
    </w:p>
    <w:p w:rsidR="00470C7D" w:rsidRDefault="00470C7D" w:rsidP="00470C7D">
      <w:pPr>
        <w:spacing w:after="0" w:line="240" w:lineRule="auto"/>
        <w:jc w:val="both"/>
        <w:rPr>
          <w:lang w:val="ro-RO"/>
        </w:rPr>
      </w:pPr>
      <w:r w:rsidRPr="00470C7D">
        <w:rPr>
          <w:b/>
          <w:lang w:val="ro-RO"/>
        </w:rPr>
        <w:t>Regulamentul (UE) nr. 808/2014</w:t>
      </w:r>
      <w:r w:rsidRPr="00402CB7">
        <w:rPr>
          <w:lang w:val="ro-RO"/>
        </w:rPr>
        <w:t xml:space="preserve"> de stabilire a normelor de aplicare a Regulamentului (UE) nr.</w:t>
      </w:r>
      <w:r>
        <w:rPr>
          <w:lang w:val="ro-RO"/>
        </w:rPr>
        <w:t xml:space="preserve"> 1305/2013.</w:t>
      </w:r>
    </w:p>
    <w:p w:rsidR="00F72DA9" w:rsidRDefault="00F72DA9" w:rsidP="00EA108C">
      <w:pPr>
        <w:spacing w:after="0" w:line="240" w:lineRule="auto"/>
        <w:jc w:val="both"/>
        <w:rPr>
          <w:lang w:val="ro-RO"/>
        </w:rPr>
      </w:pPr>
      <w:r w:rsidRPr="00A13CBC">
        <w:rPr>
          <w:b/>
          <w:color w:val="00B050"/>
          <w:lang w:val="ro-RO"/>
        </w:rPr>
        <w:t>Complementaritatea cu alte masuri din SDL:</w:t>
      </w:r>
      <w:r>
        <w:rPr>
          <w:b/>
          <w:lang w:val="ro-RO"/>
        </w:rPr>
        <w:t xml:space="preserve"> </w:t>
      </w:r>
      <w:r>
        <w:rPr>
          <w:lang w:val="ro-RO"/>
        </w:rPr>
        <w:t>Masura M6 este complementara cu masura M7, in sensul ca beneficiarii directi/ indirecti ai masurii M6 vor putea fi beneficiari directi/ indirecti ai masurii M7. Totodata, prin conditiile stabilite in  Ghidul masurii 19.2,  masura M6 este complementara cu masura 5.2 din cadrul POCU.</w:t>
      </w:r>
    </w:p>
    <w:p w:rsidR="00F72DA9" w:rsidRPr="00F72DA9" w:rsidRDefault="00F72DA9" w:rsidP="00EA108C">
      <w:pPr>
        <w:spacing w:after="0" w:line="240" w:lineRule="auto"/>
        <w:jc w:val="both"/>
        <w:rPr>
          <w:lang w:val="ro-RO"/>
        </w:rPr>
      </w:pPr>
      <w:r>
        <w:rPr>
          <w:lang w:val="ro-RO"/>
        </w:rPr>
        <w:t>Masura M6 contribuie impreuna cu masura M4 – „</w:t>
      </w:r>
      <w:r>
        <w:rPr>
          <w:i/>
          <w:lang w:val="ro-RO"/>
        </w:rPr>
        <w:t>Stimularea cooperarii si infiintarii formelor asociative”</w:t>
      </w:r>
      <w:r>
        <w:rPr>
          <w:lang w:val="ro-RO"/>
        </w:rPr>
        <w:t xml:space="preserve"> si M7 – „</w:t>
      </w:r>
      <w:r>
        <w:rPr>
          <w:i/>
          <w:lang w:val="ro-RO"/>
        </w:rPr>
        <w:t>Reinnoirea satelor”</w:t>
      </w:r>
      <w:r>
        <w:rPr>
          <w:lang w:val="ro-RO"/>
        </w:rPr>
        <w:t xml:space="preserve"> la prioritatea P6, prin DI 6B.</w:t>
      </w:r>
    </w:p>
    <w:p w:rsidR="00F72DA9" w:rsidRPr="00F72DA9" w:rsidRDefault="00F72DA9" w:rsidP="00EA108C">
      <w:pPr>
        <w:spacing w:after="0" w:line="240" w:lineRule="auto"/>
        <w:jc w:val="both"/>
        <w:rPr>
          <w:i/>
          <w:lang w:val="ro-RO"/>
        </w:rPr>
      </w:pPr>
      <w:r w:rsidRPr="009A27D6">
        <w:rPr>
          <w:b/>
          <w:color w:val="00B050"/>
          <w:lang w:val="ro-RO"/>
        </w:rPr>
        <w:t xml:space="preserve">Aria de acoperire </w:t>
      </w:r>
      <w:r w:rsidRPr="00F72DA9">
        <w:rPr>
          <w:b/>
          <w:color w:val="00B050"/>
          <w:lang w:val="ro-RO"/>
        </w:rPr>
        <w:t>a masurii</w:t>
      </w:r>
      <w:r w:rsidRPr="00F72DA9">
        <w:rPr>
          <w:color w:val="00B050"/>
          <w:lang w:val="ro-RO"/>
        </w:rPr>
        <w:t xml:space="preserve"> </w:t>
      </w:r>
      <w:r w:rsidRPr="009A27D6">
        <w:rPr>
          <w:lang w:val="ro-RO"/>
        </w:rPr>
        <w:t xml:space="preserve">cuprinde cele 20 de UAT-uri ce fac parte din teritoriul acoperit de catre GAL Moldo-Prut, si anume </w:t>
      </w:r>
      <w:hyperlink r:id="rId14" w:tgtFrame="_blank" w:history="1">
        <w:r w:rsidRPr="00F72DA9">
          <w:rPr>
            <w:rStyle w:val="Hyperlink"/>
            <w:b/>
            <w:i/>
            <w:color w:val="auto"/>
            <w:u w:val="none"/>
            <w:lang w:val="ro-RO"/>
          </w:rPr>
          <w:t>Arsura</w:t>
        </w:r>
      </w:hyperlink>
      <w:r w:rsidRPr="00F72DA9">
        <w:rPr>
          <w:b/>
          <w:i/>
          <w:lang w:val="ro-RO"/>
        </w:rPr>
        <w:t xml:space="preserve">, </w:t>
      </w:r>
      <w:hyperlink r:id="rId15" w:tgtFrame="_blank" w:history="1">
        <w:r w:rsidRPr="00F72DA9">
          <w:rPr>
            <w:rStyle w:val="Hyperlink"/>
            <w:b/>
            <w:i/>
            <w:color w:val="auto"/>
            <w:u w:val="none"/>
            <w:lang w:val="ro-RO"/>
          </w:rPr>
          <w:t>Bunesti - Averesti</w:t>
        </w:r>
      </w:hyperlink>
      <w:r w:rsidRPr="00F72DA9">
        <w:rPr>
          <w:b/>
          <w:i/>
          <w:lang w:val="ro-RO"/>
        </w:rPr>
        <w:t xml:space="preserve">, </w:t>
      </w:r>
      <w:hyperlink r:id="rId16" w:tgtFrame="_blank" w:history="1">
        <w:r w:rsidRPr="00F72DA9">
          <w:rPr>
            <w:rStyle w:val="Hyperlink"/>
            <w:b/>
            <w:i/>
            <w:color w:val="auto"/>
            <w:u w:val="none"/>
            <w:lang w:val="ro-RO"/>
          </w:rPr>
          <w:t>Blagesti</w:t>
        </w:r>
      </w:hyperlink>
      <w:r w:rsidRPr="00F72DA9">
        <w:rPr>
          <w:b/>
          <w:i/>
          <w:lang w:val="ro-RO"/>
        </w:rPr>
        <w:t xml:space="preserve">, </w:t>
      </w:r>
      <w:hyperlink r:id="rId17" w:tgtFrame="_blank" w:history="1">
        <w:r w:rsidRPr="00F72DA9">
          <w:rPr>
            <w:rStyle w:val="Hyperlink"/>
            <w:b/>
            <w:i/>
            <w:color w:val="auto"/>
            <w:u w:val="none"/>
            <w:lang w:val="ro-RO"/>
          </w:rPr>
          <w:t>Berezeni</w:t>
        </w:r>
      </w:hyperlink>
      <w:r w:rsidRPr="00F72DA9">
        <w:rPr>
          <w:b/>
          <w:i/>
          <w:lang w:val="ro-RO"/>
        </w:rPr>
        <w:t xml:space="preserve">, </w:t>
      </w:r>
      <w:hyperlink r:id="rId18" w:tgtFrame="_blank" w:history="1">
        <w:r w:rsidRPr="00F72DA9">
          <w:rPr>
            <w:rStyle w:val="Hyperlink"/>
            <w:b/>
            <w:i/>
            <w:color w:val="auto"/>
            <w:u w:val="none"/>
            <w:lang w:val="ro-RO"/>
          </w:rPr>
          <w:t>Cretesti</w:t>
        </w:r>
      </w:hyperlink>
      <w:r w:rsidRPr="00F72DA9">
        <w:rPr>
          <w:b/>
          <w:i/>
          <w:lang w:val="ro-RO"/>
        </w:rPr>
        <w:t xml:space="preserve">, </w:t>
      </w:r>
      <w:hyperlink r:id="rId19" w:tgtFrame="_blank" w:history="1">
        <w:r w:rsidRPr="00F72DA9">
          <w:rPr>
            <w:rStyle w:val="Hyperlink"/>
            <w:b/>
            <w:i/>
            <w:color w:val="auto"/>
            <w:u w:val="none"/>
            <w:lang w:val="ro-RO"/>
          </w:rPr>
          <w:t>Dimitrie-Cantemir</w:t>
        </w:r>
      </w:hyperlink>
      <w:r w:rsidRPr="00F72DA9">
        <w:rPr>
          <w:b/>
          <w:i/>
          <w:lang w:val="ro-RO"/>
        </w:rPr>
        <w:t xml:space="preserve">, </w:t>
      </w:r>
      <w:hyperlink r:id="rId20" w:tgtFrame="_blank" w:history="1">
        <w:r w:rsidRPr="00F72DA9">
          <w:rPr>
            <w:rStyle w:val="Hyperlink"/>
            <w:b/>
            <w:i/>
            <w:color w:val="auto"/>
            <w:u w:val="none"/>
            <w:lang w:val="ro-RO"/>
          </w:rPr>
          <w:t>Dodesti</w:t>
        </w:r>
      </w:hyperlink>
      <w:r w:rsidRPr="00F72DA9">
        <w:rPr>
          <w:b/>
          <w:i/>
          <w:lang w:val="ro-RO"/>
        </w:rPr>
        <w:t xml:space="preserve">, </w:t>
      </w:r>
      <w:hyperlink r:id="rId21" w:tgtFrame="_blank" w:history="1">
        <w:r w:rsidRPr="00F72DA9">
          <w:rPr>
            <w:rStyle w:val="Hyperlink"/>
            <w:b/>
            <w:i/>
            <w:color w:val="auto"/>
            <w:u w:val="none"/>
            <w:lang w:val="ro-RO"/>
          </w:rPr>
          <w:t>Drinceni</w:t>
        </w:r>
      </w:hyperlink>
      <w:r w:rsidRPr="00F72DA9">
        <w:rPr>
          <w:b/>
          <w:i/>
          <w:lang w:val="ro-RO"/>
        </w:rPr>
        <w:t xml:space="preserve">, </w:t>
      </w:r>
      <w:hyperlink r:id="rId22" w:tgtFrame="_blank" w:history="1">
        <w:r w:rsidRPr="00F72DA9">
          <w:rPr>
            <w:rStyle w:val="Hyperlink"/>
            <w:b/>
            <w:i/>
            <w:color w:val="auto"/>
            <w:u w:val="none"/>
            <w:lang w:val="ro-RO"/>
          </w:rPr>
          <w:t>Duda-Epureni</w:t>
        </w:r>
      </w:hyperlink>
      <w:r w:rsidRPr="00F72DA9">
        <w:rPr>
          <w:b/>
          <w:i/>
          <w:lang w:val="ro-RO"/>
        </w:rPr>
        <w:t xml:space="preserve">, </w:t>
      </w:r>
      <w:hyperlink r:id="rId23" w:tgtFrame="_blank" w:history="1">
        <w:r w:rsidRPr="00F72DA9">
          <w:rPr>
            <w:rStyle w:val="Hyperlink"/>
            <w:b/>
            <w:i/>
            <w:color w:val="auto"/>
            <w:u w:val="none"/>
            <w:lang w:val="ro-RO"/>
          </w:rPr>
          <w:t>Falciu</w:t>
        </w:r>
      </w:hyperlink>
      <w:r w:rsidRPr="00F72DA9">
        <w:rPr>
          <w:b/>
          <w:i/>
          <w:lang w:val="ro-RO"/>
        </w:rPr>
        <w:t>, Gagesti, Hoceni, Lunca Banului, Malusteni, Oltenesti, Padureni, Stanilesti, Tatarani, Vetrisoaia si Murgeni.</w:t>
      </w:r>
    </w:p>
    <w:p w:rsidR="00307060" w:rsidRDefault="00731D4E" w:rsidP="00EA108C">
      <w:pPr>
        <w:spacing w:after="0" w:line="240" w:lineRule="auto"/>
        <w:jc w:val="both"/>
        <w:rPr>
          <w:lang w:val="ro-RO"/>
        </w:rPr>
      </w:pPr>
      <w:r w:rsidRPr="00470C7D">
        <w:rPr>
          <w:b/>
          <w:color w:val="00B050"/>
          <w:lang w:val="ro-RO"/>
        </w:rPr>
        <w:t>Valoarea adaugata a masurii</w:t>
      </w:r>
      <w:r>
        <w:rPr>
          <w:lang w:val="ro-RO"/>
        </w:rPr>
        <w:t xml:space="preserve"> este data de faptul ca prin infrastructura care se creaza/ modernizeaza si prin asigurarea sustenabilitatii pe POCU, se rezolva mai multe proiecte:</w:t>
      </w:r>
    </w:p>
    <w:p w:rsidR="00731D4E" w:rsidRDefault="00731D4E" w:rsidP="00EA108C">
      <w:pPr>
        <w:pStyle w:val="ListParagraph"/>
        <w:numPr>
          <w:ilvl w:val="0"/>
          <w:numId w:val="4"/>
        </w:numPr>
        <w:spacing w:after="0" w:line="240" w:lineRule="auto"/>
        <w:jc w:val="both"/>
        <w:rPr>
          <w:lang w:val="ro-RO"/>
        </w:rPr>
      </w:pPr>
      <w:r>
        <w:rPr>
          <w:lang w:val="ro-RO"/>
        </w:rPr>
        <w:t>Dezvoltarea capacitatii resursei umane in ceea ce priveste furnizarea de servicii sociale: prin implementarea proiectelor din aceasta masura se vor crea echipe specializate si eficiente care sa furnizeze servicii sociale in teritoriu, ceea ce va facilita dezvoltarea acestora pe orizontala (extinderea in alte localitati), sau pe verticala (diversificarea serviciilor sociale, combaterea altor probleme, etc.);</w:t>
      </w:r>
    </w:p>
    <w:p w:rsidR="00731D4E" w:rsidRDefault="00731D4E" w:rsidP="00EA108C">
      <w:pPr>
        <w:pStyle w:val="ListParagraph"/>
        <w:numPr>
          <w:ilvl w:val="0"/>
          <w:numId w:val="4"/>
        </w:numPr>
        <w:spacing w:after="0" w:line="240" w:lineRule="auto"/>
        <w:jc w:val="both"/>
        <w:rPr>
          <w:lang w:val="ro-RO"/>
        </w:rPr>
      </w:pPr>
      <w:r>
        <w:rPr>
          <w:lang w:val="ro-RO"/>
        </w:rPr>
        <w:t>Diversificarea activitatilor din teritoriu: imbunatatirea si functionarea infrastructurilor sociale va duce automat la nevoia de anumite bunuri si servicii pentru ele. Furnizarea acestora de la nivel local este un element de valoare adaugata care nu trebuie ignorat. Mai mult, in cazul in care infrastructurile sociale dezvolta o activitate lucrativa din punct de vedere economic, acestea vor functiona ca un catalizator local pentru alte afaceri situate mai sus sau mai jos in lantul valoric;</w:t>
      </w:r>
    </w:p>
    <w:p w:rsidR="00731D4E" w:rsidRDefault="00A437D5" w:rsidP="00EA108C">
      <w:pPr>
        <w:pStyle w:val="ListParagraph"/>
        <w:numPr>
          <w:ilvl w:val="0"/>
          <w:numId w:val="4"/>
        </w:numPr>
        <w:spacing w:after="0" w:line="240" w:lineRule="auto"/>
        <w:jc w:val="both"/>
        <w:rPr>
          <w:lang w:val="ro-RO"/>
        </w:rPr>
      </w:pPr>
      <w:r>
        <w:rPr>
          <w:lang w:val="ro-RO"/>
        </w:rPr>
        <w:t>Dezvoltarea unui teritoriu cu o identitate locala mai omogena si puternica: prin favorizarea incluziunii sociale, grupurile cultural-etnice care alcatuiesc teritoriul vor interactiona si colabora cu grupurile majoritare, intarindu-se ideea de o singura comunitate si de identitate locala.</w:t>
      </w:r>
    </w:p>
    <w:p w:rsidR="00A437D5" w:rsidRDefault="00A437D5" w:rsidP="00EA108C">
      <w:pPr>
        <w:pStyle w:val="ListParagraph"/>
        <w:spacing w:after="0" w:line="240" w:lineRule="auto"/>
        <w:ind w:left="0" w:firstLine="720"/>
        <w:jc w:val="both"/>
        <w:rPr>
          <w:lang w:val="ro-RO"/>
        </w:rPr>
      </w:pPr>
      <w:r>
        <w:rPr>
          <w:lang w:val="ro-RO"/>
        </w:rPr>
        <w:t xml:space="preserve">Infiintarea si/ sau modernizarea (inclusiv dotarea) centrelor comunitare multifunctionale de asistenta comunitara si sociala, reprezinta o abordare complexa pentru solutionarea accesibilitatii la serviciile de baza </w:t>
      </w:r>
      <w:r w:rsidR="00DB2ADB">
        <w:rPr>
          <w:lang w:val="ro-RO"/>
        </w:rPr>
        <w:t>pentru populatia din satele izol</w:t>
      </w:r>
      <w:r>
        <w:rPr>
          <w:lang w:val="ro-RO"/>
        </w:rPr>
        <w:t xml:space="preserve">ate, greu accesibile, cu venituri mici, inclusiv pentru persoanele cu dizabilitati si a celor apartinand minoritatii rrome. </w:t>
      </w:r>
    </w:p>
    <w:p w:rsidR="00A437D5" w:rsidRDefault="00A437D5" w:rsidP="00EA108C">
      <w:pPr>
        <w:pStyle w:val="ListParagraph"/>
        <w:spacing w:after="0" w:line="240" w:lineRule="auto"/>
        <w:ind w:left="0" w:firstLine="720"/>
        <w:jc w:val="both"/>
        <w:rPr>
          <w:lang w:val="ro-RO"/>
        </w:rPr>
      </w:pPr>
      <w:r>
        <w:rPr>
          <w:lang w:val="ro-RO"/>
        </w:rPr>
        <w:t xml:space="preserve">Prin implementarea masurii M6, se va contribui la dezvoltarea teritoriului, a identitatii locale, omogenizarea sociala, prin favorizarea incluziunii sociale a grupurilor cultural-etnice. </w:t>
      </w:r>
    </w:p>
    <w:p w:rsidR="00005D68" w:rsidRDefault="009A27D6" w:rsidP="009A27D6">
      <w:pPr>
        <w:spacing w:after="0" w:line="240" w:lineRule="auto"/>
        <w:jc w:val="both"/>
        <w:rPr>
          <w:lang w:val="ro-RO"/>
        </w:rPr>
      </w:pPr>
      <w:r>
        <w:rPr>
          <w:b/>
          <w:color w:val="00B050"/>
          <w:lang w:val="ro-RO"/>
        </w:rPr>
        <w:tab/>
      </w:r>
    </w:p>
    <w:p w:rsidR="00005D68" w:rsidRDefault="00005D68" w:rsidP="00005D68">
      <w:pPr>
        <w:shd w:val="clear" w:color="auto" w:fill="92D050"/>
        <w:spacing w:after="0" w:line="240" w:lineRule="auto"/>
        <w:jc w:val="center"/>
        <w:rPr>
          <w:b/>
          <w:lang w:val="ro-RO"/>
        </w:rPr>
      </w:pPr>
      <w:r w:rsidRPr="00005D68">
        <w:rPr>
          <w:b/>
          <w:lang w:val="ro-RO"/>
        </w:rPr>
        <w:t>3. DEPUNEREA PROIECTELOR</w:t>
      </w:r>
    </w:p>
    <w:p w:rsidR="00647968" w:rsidRDefault="00647968" w:rsidP="00005D68">
      <w:pPr>
        <w:spacing w:after="0" w:line="240" w:lineRule="auto"/>
        <w:jc w:val="both"/>
        <w:rPr>
          <w:lang w:val="ro-RO"/>
        </w:rPr>
      </w:pPr>
    </w:p>
    <w:p w:rsidR="00005D68" w:rsidRPr="00005D68" w:rsidRDefault="00005D68" w:rsidP="00005D68">
      <w:pPr>
        <w:spacing w:after="0" w:line="240" w:lineRule="auto"/>
        <w:jc w:val="both"/>
        <w:rPr>
          <w:lang w:val="ro-RO"/>
        </w:rPr>
      </w:pPr>
      <w:r>
        <w:rPr>
          <w:lang w:val="ro-RO"/>
        </w:rPr>
        <w:tab/>
      </w:r>
      <w:r w:rsidRPr="00005D68">
        <w:rPr>
          <w:b/>
          <w:color w:val="00B050"/>
          <w:lang w:val="ro-RO"/>
        </w:rPr>
        <w:t>Depunerea proiectelor</w:t>
      </w:r>
      <w:r w:rsidRPr="00005D68">
        <w:rPr>
          <w:lang w:val="ro-RO"/>
        </w:rPr>
        <w:t xml:space="preserve"> se va face la sediul Asociatiei Grupul de Actiune Locala Moldo-Prut, in sat Padureni, strada Principala, nr. 5, comuna Padureni, de luni pana vineri, in intervalul orar </w:t>
      </w:r>
      <w:r w:rsidR="005F001C" w:rsidRPr="005F001C">
        <w:rPr>
          <w:b/>
          <w:lang w:val="ro-RO"/>
        </w:rPr>
        <w:t>09:00 – 14:00</w:t>
      </w:r>
      <w:r w:rsidRPr="00005D68">
        <w:rPr>
          <w:lang w:val="ro-RO"/>
        </w:rPr>
        <w:t xml:space="preserve">, in </w:t>
      </w:r>
      <w:r w:rsidRPr="005F001C">
        <w:rPr>
          <w:lang w:val="ro-RO"/>
        </w:rPr>
        <w:t>perioada</w:t>
      </w:r>
      <w:r w:rsidRPr="00005D68">
        <w:rPr>
          <w:lang w:val="ro-RO"/>
        </w:rPr>
        <w:t xml:space="preserve"> prevazuta in cadrul apelului de selectie. </w:t>
      </w:r>
    </w:p>
    <w:p w:rsidR="00005D68" w:rsidRPr="00005D68" w:rsidRDefault="00005D68" w:rsidP="00005D68">
      <w:pPr>
        <w:spacing w:after="0" w:line="240" w:lineRule="auto"/>
        <w:jc w:val="both"/>
        <w:rPr>
          <w:b/>
          <w:color w:val="00B050"/>
          <w:lang w:val="ro-RO"/>
        </w:rPr>
      </w:pPr>
      <w:r w:rsidRPr="00005D68">
        <w:rPr>
          <w:b/>
          <w:color w:val="00B050"/>
          <w:lang w:val="ro-RO"/>
        </w:rPr>
        <w:t>Punctajul minim necesar:</w:t>
      </w:r>
      <w:r w:rsidR="005F001C">
        <w:rPr>
          <w:b/>
          <w:color w:val="00B050"/>
          <w:lang w:val="ro-RO"/>
        </w:rPr>
        <w:t xml:space="preserve"> </w:t>
      </w:r>
      <w:r w:rsidR="005F001C" w:rsidRPr="005F001C">
        <w:rPr>
          <w:b/>
          <w:lang w:val="ro-RO"/>
        </w:rPr>
        <w:t>20 puncte</w:t>
      </w:r>
      <w:r w:rsidR="00353551">
        <w:rPr>
          <w:b/>
          <w:lang w:val="ro-RO"/>
        </w:rPr>
        <w:t>.</w:t>
      </w:r>
    </w:p>
    <w:p w:rsidR="00005D68" w:rsidRDefault="00005D68" w:rsidP="00005D68">
      <w:pPr>
        <w:spacing w:after="0" w:line="240" w:lineRule="auto"/>
        <w:jc w:val="both"/>
        <w:rPr>
          <w:b/>
          <w:lang w:val="ro-RO"/>
        </w:rPr>
      </w:pPr>
      <w:r w:rsidRPr="00005D68">
        <w:rPr>
          <w:b/>
          <w:color w:val="00B050"/>
          <w:lang w:val="ro-RO"/>
        </w:rPr>
        <w:t>Alocarea pe sesiune:</w:t>
      </w:r>
      <w:r w:rsidR="00DB2ADB">
        <w:rPr>
          <w:b/>
          <w:color w:val="00B050"/>
          <w:lang w:val="ro-RO"/>
        </w:rPr>
        <w:t xml:space="preserve"> </w:t>
      </w:r>
      <w:r w:rsidR="005F001C" w:rsidRPr="005F001C">
        <w:rPr>
          <w:b/>
          <w:lang w:val="ro-RO"/>
        </w:rPr>
        <w:t>247.912 Euro</w:t>
      </w:r>
      <w:r w:rsidR="00353551">
        <w:rPr>
          <w:b/>
          <w:lang w:val="ro-RO"/>
        </w:rPr>
        <w:t>.</w:t>
      </w:r>
    </w:p>
    <w:p w:rsidR="00177D1B" w:rsidRDefault="00177D1B" w:rsidP="00005D68">
      <w:pPr>
        <w:spacing w:after="0" w:line="240" w:lineRule="auto"/>
        <w:jc w:val="both"/>
        <w:rPr>
          <w:b/>
          <w:lang w:val="ro-RO"/>
        </w:rPr>
      </w:pPr>
    </w:p>
    <w:p w:rsidR="00177D1B" w:rsidRDefault="00177D1B" w:rsidP="00005D68">
      <w:pPr>
        <w:spacing w:after="0" w:line="240" w:lineRule="auto"/>
        <w:jc w:val="both"/>
        <w:rPr>
          <w:b/>
          <w:color w:val="00B050"/>
          <w:lang w:val="ro-RO"/>
        </w:rPr>
      </w:pPr>
    </w:p>
    <w:p w:rsidR="00005D68" w:rsidRDefault="00005D68" w:rsidP="00005D68">
      <w:pPr>
        <w:spacing w:after="0" w:line="240" w:lineRule="auto"/>
        <w:jc w:val="both"/>
        <w:rPr>
          <w:b/>
          <w:lang w:val="ro-RO"/>
        </w:rPr>
      </w:pPr>
    </w:p>
    <w:p w:rsidR="00005D68" w:rsidRPr="00005D68" w:rsidRDefault="00005D68" w:rsidP="00005D68">
      <w:pPr>
        <w:shd w:val="clear" w:color="auto" w:fill="92D050"/>
        <w:spacing w:after="0" w:line="240" w:lineRule="auto"/>
        <w:jc w:val="center"/>
        <w:rPr>
          <w:b/>
          <w:lang w:val="ro-RO"/>
        </w:rPr>
      </w:pPr>
      <w:r>
        <w:rPr>
          <w:b/>
          <w:lang w:val="ro-RO"/>
        </w:rPr>
        <w:t>4. CATEGORII DE BENEFICIARI ELIGIBILI</w:t>
      </w:r>
    </w:p>
    <w:p w:rsidR="00647968" w:rsidRDefault="00647968" w:rsidP="004E3C99">
      <w:pPr>
        <w:spacing w:after="0" w:line="240" w:lineRule="auto"/>
        <w:jc w:val="both"/>
        <w:rPr>
          <w:b/>
          <w:bCs/>
        </w:rPr>
      </w:pPr>
    </w:p>
    <w:p w:rsidR="00005D68" w:rsidRDefault="004E3C99" w:rsidP="004E3C99">
      <w:pPr>
        <w:spacing w:after="0" w:line="240" w:lineRule="auto"/>
        <w:jc w:val="both"/>
      </w:pPr>
      <w:r>
        <w:rPr>
          <w:b/>
          <w:bCs/>
        </w:rPr>
        <w:tab/>
      </w:r>
      <w:r w:rsidRPr="004E3C99">
        <w:rPr>
          <w:b/>
          <w:bCs/>
          <w:color w:val="00B050"/>
        </w:rPr>
        <w:t xml:space="preserve">Beneficiarii eligibili </w:t>
      </w:r>
      <w:r w:rsidRPr="004E3C99">
        <w:t>pentru sprijinul acordat prin</w:t>
      </w:r>
      <w:r>
        <w:t xml:space="preserve"> m</w:t>
      </w:r>
      <w:r w:rsidRPr="004E3C99">
        <w:t>a</w:t>
      </w:r>
      <w:r>
        <w:t>sura 6</w:t>
      </w:r>
      <w:r w:rsidRPr="004E3C99">
        <w:t xml:space="preserve"> sunt:</w:t>
      </w:r>
    </w:p>
    <w:p w:rsidR="004E3C99" w:rsidRDefault="004E3C99" w:rsidP="004E3C99">
      <w:pPr>
        <w:pStyle w:val="ListParagraph"/>
        <w:numPr>
          <w:ilvl w:val="0"/>
          <w:numId w:val="8"/>
        </w:numPr>
        <w:spacing w:after="0" w:line="240" w:lineRule="auto"/>
        <w:jc w:val="both"/>
      </w:pPr>
      <w:r>
        <w:t>UAT-urile din teritoriul LEADER, conform legislatiei nationale in vigoare;</w:t>
      </w:r>
    </w:p>
    <w:p w:rsidR="004E3C99" w:rsidRDefault="004E3C99" w:rsidP="004E3C99">
      <w:pPr>
        <w:pStyle w:val="ListParagraph"/>
        <w:numPr>
          <w:ilvl w:val="0"/>
          <w:numId w:val="8"/>
        </w:numPr>
        <w:spacing w:after="0" w:line="240" w:lineRule="auto"/>
        <w:jc w:val="both"/>
      </w:pPr>
      <w:r>
        <w:t>ONG-urile, conform legislatiei nationale in vigoare;</w:t>
      </w:r>
    </w:p>
    <w:p w:rsidR="004E3C99" w:rsidRDefault="004E3C99" w:rsidP="004E3C99">
      <w:pPr>
        <w:pStyle w:val="ListParagraph"/>
        <w:numPr>
          <w:ilvl w:val="0"/>
          <w:numId w:val="8"/>
        </w:numPr>
        <w:spacing w:after="0" w:line="240" w:lineRule="auto"/>
        <w:jc w:val="both"/>
      </w:pPr>
      <w:r>
        <w:t>Unitati de cult, conform legislatiei nationale in vigoare;</w:t>
      </w:r>
    </w:p>
    <w:p w:rsidR="004E3C99" w:rsidRDefault="004E3C99" w:rsidP="004E3C99">
      <w:pPr>
        <w:pStyle w:val="ListParagraph"/>
        <w:numPr>
          <w:ilvl w:val="0"/>
          <w:numId w:val="8"/>
        </w:numPr>
        <w:spacing w:after="0" w:line="240" w:lineRule="auto"/>
        <w:jc w:val="both"/>
      </w:pPr>
      <w:r>
        <w:t xml:space="preserve">Parteneriatele intre UAT-uri si ONG-uri </w:t>
      </w:r>
      <w:r w:rsidRPr="00F355C0">
        <w:rPr>
          <w:b/>
        </w:rPr>
        <w:t>acreditate</w:t>
      </w:r>
      <w:r>
        <w:t>.</w:t>
      </w:r>
    </w:p>
    <w:p w:rsidR="004E3C99" w:rsidRDefault="004E3C99" w:rsidP="004E3C99">
      <w:pPr>
        <w:pStyle w:val="ListParagraph"/>
        <w:spacing w:after="0" w:line="240" w:lineRule="auto"/>
        <w:ind w:left="0"/>
        <w:jc w:val="both"/>
      </w:pPr>
      <w:r>
        <w:tab/>
        <w:t xml:space="preserve">Sediul social sau punctul/ punctele de lucru, dupa caz, ale solicitantului trebuie </w:t>
      </w:r>
      <w:proofErr w:type="gramStart"/>
      <w:r>
        <w:t>sa</w:t>
      </w:r>
      <w:proofErr w:type="gramEnd"/>
      <w:r>
        <w:t xml:space="preserve"> fie situate in spatiul LEADER, activitatea desfasurandu-se pe teritoriul GAL.</w:t>
      </w:r>
    </w:p>
    <w:p w:rsidR="00CD31CE" w:rsidRDefault="002873D9" w:rsidP="00CD31CE">
      <w:pPr>
        <w:spacing w:after="0" w:line="240" w:lineRule="auto"/>
        <w:jc w:val="both"/>
        <w:rPr>
          <w:b/>
          <w:bCs/>
          <w:i/>
          <w:iCs/>
        </w:rPr>
      </w:pPr>
      <w:r>
        <w:rPr>
          <w:b/>
          <w:bCs/>
          <w:i/>
          <w:iCs/>
          <w:color w:val="00B050"/>
        </w:rPr>
        <w:tab/>
      </w:r>
      <w:r w:rsidRPr="002873D9">
        <w:rPr>
          <w:b/>
          <w:bCs/>
          <w:i/>
          <w:iCs/>
          <w:color w:val="00B050"/>
        </w:rPr>
        <w:t>Atentie!</w:t>
      </w:r>
      <w:r>
        <w:rPr>
          <w:b/>
          <w:bCs/>
          <w:i/>
          <w:iCs/>
        </w:rPr>
        <w:t xml:space="preserve"> </w:t>
      </w:r>
      <w:proofErr w:type="gramStart"/>
      <w:r w:rsidR="00CD31CE" w:rsidRPr="00CD31CE">
        <w:rPr>
          <w:b/>
          <w:bCs/>
          <w:i/>
          <w:iCs/>
        </w:rPr>
        <w:t>Nu sunt eligibile</w:t>
      </w:r>
      <w:r w:rsidR="00CD31CE">
        <w:rPr>
          <w:b/>
          <w:bCs/>
          <w:i/>
          <w:iCs/>
        </w:rPr>
        <w:t xml:space="preserve"> </w:t>
      </w:r>
      <w:r w:rsidR="00CD31CE" w:rsidRPr="00CD31CE">
        <w:rPr>
          <w:b/>
          <w:bCs/>
          <w:i/>
          <w:iCs/>
        </w:rPr>
        <w:t>cererile de</w:t>
      </w:r>
      <w:r w:rsidR="00CD31CE">
        <w:rPr>
          <w:b/>
          <w:bCs/>
          <w:i/>
          <w:iCs/>
        </w:rPr>
        <w:t xml:space="preserve"> </w:t>
      </w:r>
      <w:r w:rsidR="00CD31CE" w:rsidRPr="00CD31CE">
        <w:rPr>
          <w:b/>
          <w:bCs/>
          <w:i/>
          <w:iCs/>
        </w:rPr>
        <w:t>finantare depuse</w:t>
      </w:r>
      <w:r w:rsidR="00CD31CE">
        <w:rPr>
          <w:b/>
          <w:bCs/>
          <w:i/>
          <w:iCs/>
        </w:rPr>
        <w:t xml:space="preserve"> </w:t>
      </w:r>
      <w:r w:rsidR="00CD31CE" w:rsidRPr="00CD31CE">
        <w:rPr>
          <w:b/>
          <w:bCs/>
          <w:i/>
          <w:iCs/>
        </w:rPr>
        <w:t>de Consiliile</w:t>
      </w:r>
      <w:r w:rsidR="00CD31CE">
        <w:rPr>
          <w:b/>
          <w:bCs/>
          <w:i/>
          <w:iCs/>
        </w:rPr>
        <w:t xml:space="preserve"> </w:t>
      </w:r>
      <w:r w:rsidR="00CD31CE" w:rsidRPr="00CD31CE">
        <w:rPr>
          <w:b/>
          <w:bCs/>
          <w:i/>
          <w:iCs/>
        </w:rPr>
        <w:t xml:space="preserve">Locale </w:t>
      </w:r>
      <w:r w:rsidR="00F86AFD">
        <w:rPr>
          <w:b/>
          <w:bCs/>
          <w:i/>
          <w:iCs/>
        </w:rPr>
        <w:t>i</w:t>
      </w:r>
      <w:r w:rsidR="00CD31CE" w:rsidRPr="00CD31CE">
        <w:rPr>
          <w:b/>
          <w:bCs/>
          <w:i/>
          <w:iCs/>
        </w:rPr>
        <w:t>n numele</w:t>
      </w:r>
      <w:r w:rsidR="00CD31CE">
        <w:rPr>
          <w:b/>
          <w:bCs/>
          <w:i/>
          <w:iCs/>
        </w:rPr>
        <w:t xml:space="preserve"> UAT-urilor</w:t>
      </w:r>
      <w:r w:rsidR="00CD31CE" w:rsidRPr="00CD31CE">
        <w:rPr>
          <w:b/>
          <w:bCs/>
          <w:i/>
          <w:iCs/>
        </w:rPr>
        <w:t>.</w:t>
      </w:r>
      <w:proofErr w:type="gramEnd"/>
    </w:p>
    <w:p w:rsidR="00CD31CE" w:rsidRDefault="00CD31CE" w:rsidP="00CD31CE">
      <w:pPr>
        <w:spacing w:after="0" w:line="240" w:lineRule="auto"/>
        <w:jc w:val="both"/>
        <w:rPr>
          <w:b/>
          <w:bCs/>
          <w:iCs/>
          <w:color w:val="00B050"/>
          <w:lang w:val="ro-RO"/>
        </w:rPr>
      </w:pPr>
    </w:p>
    <w:p w:rsidR="00CD31CE" w:rsidRPr="00CD31CE" w:rsidRDefault="00CD31CE" w:rsidP="00CD31CE">
      <w:pPr>
        <w:spacing w:after="0" w:line="240" w:lineRule="auto"/>
        <w:jc w:val="both"/>
        <w:rPr>
          <w:bCs/>
          <w:iCs/>
          <w:lang w:val="ro-RO"/>
        </w:rPr>
      </w:pPr>
      <w:r w:rsidRPr="00CD31CE">
        <w:rPr>
          <w:b/>
          <w:bCs/>
          <w:iCs/>
          <w:color w:val="00B050"/>
          <w:lang w:val="ro-RO"/>
        </w:rPr>
        <w:t>ATEN</w:t>
      </w:r>
      <w:r w:rsidR="00F86AFD">
        <w:rPr>
          <w:b/>
          <w:bCs/>
          <w:iCs/>
          <w:color w:val="00B050"/>
          <w:lang w:val="ro-RO"/>
        </w:rPr>
        <w:t>T</w:t>
      </w:r>
      <w:r w:rsidRPr="00CD31CE">
        <w:rPr>
          <w:b/>
          <w:bCs/>
          <w:iCs/>
          <w:color w:val="00B050"/>
          <w:lang w:val="ro-RO"/>
        </w:rPr>
        <w:t>IE!</w:t>
      </w:r>
      <w:r w:rsidRPr="00CD31CE">
        <w:rPr>
          <w:bCs/>
          <w:iCs/>
          <w:lang w:val="ro-RO"/>
        </w:rPr>
        <w:t xml:space="preserve"> Reprezentantul legal al UAT-ului poate fi </w:t>
      </w:r>
      <w:r w:rsidR="002873D9">
        <w:rPr>
          <w:bCs/>
          <w:i/>
          <w:iCs/>
          <w:lang w:val="ro-RO"/>
        </w:rPr>
        <w:t>p</w:t>
      </w:r>
      <w:r w:rsidRPr="002873D9">
        <w:rPr>
          <w:bCs/>
          <w:i/>
          <w:iCs/>
          <w:lang w:val="ro-RO"/>
        </w:rPr>
        <w:t>rimarul</w:t>
      </w:r>
      <w:r w:rsidRPr="00CD31CE">
        <w:rPr>
          <w:bCs/>
          <w:iCs/>
          <w:lang w:val="ro-RO"/>
        </w:rPr>
        <w:t xml:space="preserve"> sau </w:t>
      </w:r>
      <w:r w:rsidRPr="002873D9">
        <w:rPr>
          <w:bCs/>
          <w:i/>
          <w:iCs/>
          <w:lang w:val="ro-RO"/>
        </w:rPr>
        <w:t>inlocuitorul de drept al acestuia</w:t>
      </w:r>
      <w:r w:rsidRPr="00CD31CE">
        <w:rPr>
          <w:bCs/>
          <w:iCs/>
          <w:lang w:val="ro-RO"/>
        </w:rPr>
        <w:t>. Reprezentantul legal al Asocia</w:t>
      </w:r>
      <w:r>
        <w:rPr>
          <w:bCs/>
          <w:iCs/>
          <w:lang w:val="ro-RO"/>
        </w:rPr>
        <w:t>t</w:t>
      </w:r>
      <w:r w:rsidRPr="00CD31CE">
        <w:rPr>
          <w:bCs/>
          <w:iCs/>
          <w:lang w:val="ro-RO"/>
        </w:rPr>
        <w:t>iei de Dezvoltare Intercomunitar</w:t>
      </w:r>
      <w:r>
        <w:rPr>
          <w:bCs/>
          <w:iCs/>
          <w:lang w:val="ro-RO"/>
        </w:rPr>
        <w:t>a</w:t>
      </w:r>
      <w:r w:rsidRPr="00CD31CE">
        <w:rPr>
          <w:bCs/>
          <w:iCs/>
          <w:lang w:val="ro-RO"/>
        </w:rPr>
        <w:t xml:space="preserve"> este pre</w:t>
      </w:r>
      <w:r>
        <w:rPr>
          <w:bCs/>
          <w:iCs/>
          <w:lang w:val="ro-RO"/>
        </w:rPr>
        <w:t>s</w:t>
      </w:r>
      <w:r w:rsidRPr="00CD31CE">
        <w:rPr>
          <w:bCs/>
          <w:iCs/>
          <w:lang w:val="ro-RO"/>
        </w:rPr>
        <w:t>edintele consiliului de administra</w:t>
      </w:r>
      <w:r>
        <w:rPr>
          <w:bCs/>
          <w:iCs/>
          <w:lang w:val="ro-RO"/>
        </w:rPr>
        <w:t>t</w:t>
      </w:r>
      <w:r w:rsidRPr="00CD31CE">
        <w:rPr>
          <w:bCs/>
          <w:iCs/>
          <w:lang w:val="ro-RO"/>
        </w:rPr>
        <w:t xml:space="preserve">ie, </w:t>
      </w:r>
      <w:r>
        <w:rPr>
          <w:bCs/>
          <w:iCs/>
          <w:lang w:val="ro-RO"/>
        </w:rPr>
        <w:t>i</w:t>
      </w:r>
      <w:r w:rsidRPr="00CD31CE">
        <w:rPr>
          <w:bCs/>
          <w:iCs/>
          <w:lang w:val="ro-RO"/>
        </w:rPr>
        <w:t>n conformitate cu Legea nr. 215/2001 a administra</w:t>
      </w:r>
      <w:r>
        <w:rPr>
          <w:bCs/>
          <w:iCs/>
          <w:lang w:val="ro-RO"/>
        </w:rPr>
        <w:t>t</w:t>
      </w:r>
      <w:r w:rsidRPr="00CD31CE">
        <w:rPr>
          <w:bCs/>
          <w:iCs/>
          <w:lang w:val="ro-RO"/>
        </w:rPr>
        <w:t>iei publice locale, republicat</w:t>
      </w:r>
      <w:r>
        <w:rPr>
          <w:bCs/>
          <w:iCs/>
          <w:lang w:val="ro-RO"/>
        </w:rPr>
        <w:t>a</w:t>
      </w:r>
      <w:r w:rsidRPr="00CD31CE">
        <w:rPr>
          <w:bCs/>
          <w:iCs/>
          <w:lang w:val="ro-RO"/>
        </w:rPr>
        <w:t>, cu modific</w:t>
      </w:r>
      <w:r>
        <w:rPr>
          <w:bCs/>
          <w:iCs/>
          <w:lang w:val="ro-RO"/>
        </w:rPr>
        <w:t>a</w:t>
      </w:r>
      <w:r w:rsidRPr="00CD31CE">
        <w:rPr>
          <w:bCs/>
          <w:iCs/>
          <w:lang w:val="ro-RO"/>
        </w:rPr>
        <w:t xml:space="preserve">rile </w:t>
      </w:r>
      <w:r>
        <w:rPr>
          <w:bCs/>
          <w:iCs/>
          <w:lang w:val="ro-RO"/>
        </w:rPr>
        <w:t>s</w:t>
      </w:r>
      <w:r w:rsidRPr="00CD31CE">
        <w:rPr>
          <w:bCs/>
          <w:iCs/>
          <w:lang w:val="ro-RO"/>
        </w:rPr>
        <w:t>i complet</w:t>
      </w:r>
      <w:r>
        <w:rPr>
          <w:bCs/>
          <w:iCs/>
          <w:lang w:val="ro-RO"/>
        </w:rPr>
        <w:t>a</w:t>
      </w:r>
      <w:r w:rsidR="003252A6">
        <w:rPr>
          <w:bCs/>
          <w:iCs/>
          <w:lang w:val="ro-RO"/>
        </w:rPr>
        <w:t>rile ulterioare</w:t>
      </w:r>
    </w:p>
    <w:p w:rsidR="004E3C99" w:rsidRDefault="00CD31CE" w:rsidP="00CD31CE">
      <w:pPr>
        <w:spacing w:after="0" w:line="240" w:lineRule="auto"/>
        <w:jc w:val="both"/>
        <w:rPr>
          <w:bCs/>
          <w:iCs/>
          <w:lang w:val="ro-RO"/>
        </w:rPr>
      </w:pPr>
      <w:r w:rsidRPr="00CD31CE">
        <w:rPr>
          <w:bCs/>
          <w:iCs/>
          <w:lang w:val="ro-RO"/>
        </w:rPr>
        <w:tab/>
        <w:t>Punctul/punctele de lucru, dup</w:t>
      </w:r>
      <w:r>
        <w:rPr>
          <w:bCs/>
          <w:iCs/>
          <w:lang w:val="ro-RO"/>
        </w:rPr>
        <w:t>a</w:t>
      </w:r>
      <w:r w:rsidRPr="00CD31CE">
        <w:rPr>
          <w:bCs/>
          <w:iCs/>
          <w:lang w:val="ro-RO"/>
        </w:rPr>
        <w:t xml:space="preserve"> caz, ale solicitantului trebuie s</w:t>
      </w:r>
      <w:r>
        <w:rPr>
          <w:bCs/>
          <w:iCs/>
          <w:lang w:val="ro-RO"/>
        </w:rPr>
        <w:t>a</w:t>
      </w:r>
      <w:r w:rsidRPr="00CD31CE">
        <w:rPr>
          <w:bCs/>
          <w:iCs/>
          <w:lang w:val="ro-RO"/>
        </w:rPr>
        <w:t xml:space="preserve"> fie situate </w:t>
      </w:r>
      <w:r>
        <w:rPr>
          <w:bCs/>
          <w:iCs/>
          <w:lang w:val="ro-RO"/>
        </w:rPr>
        <w:t>i</w:t>
      </w:r>
      <w:r w:rsidRPr="00CD31CE">
        <w:rPr>
          <w:bCs/>
          <w:iCs/>
          <w:lang w:val="ro-RO"/>
        </w:rPr>
        <w:t xml:space="preserve">n </w:t>
      </w:r>
      <w:r w:rsidR="003252A6">
        <w:rPr>
          <w:bCs/>
          <w:iCs/>
          <w:lang w:val="ro-RO"/>
        </w:rPr>
        <w:t>teritoriul GAL Moldo-Prut</w:t>
      </w:r>
      <w:r w:rsidRPr="00CD31CE">
        <w:rPr>
          <w:bCs/>
          <w:iCs/>
          <w:lang w:val="ro-RO"/>
        </w:rPr>
        <w:t xml:space="preserve">, </w:t>
      </w:r>
      <w:r>
        <w:rPr>
          <w:bCs/>
          <w:iCs/>
          <w:lang w:val="ro-RO"/>
        </w:rPr>
        <w:t xml:space="preserve"> </w:t>
      </w:r>
      <w:r w:rsidRPr="00CD31CE">
        <w:rPr>
          <w:bCs/>
          <w:iCs/>
          <w:lang w:val="ro-RO"/>
        </w:rPr>
        <w:t>activitatea desf</w:t>
      </w:r>
      <w:r>
        <w:rPr>
          <w:bCs/>
          <w:iCs/>
          <w:lang w:val="ro-RO"/>
        </w:rPr>
        <w:t>as</w:t>
      </w:r>
      <w:r w:rsidRPr="00CD31CE">
        <w:rPr>
          <w:bCs/>
          <w:iCs/>
          <w:lang w:val="ro-RO"/>
        </w:rPr>
        <w:t>ur</w:t>
      </w:r>
      <w:r>
        <w:rPr>
          <w:bCs/>
          <w:iCs/>
          <w:lang w:val="ro-RO"/>
        </w:rPr>
        <w:t>a</w:t>
      </w:r>
      <w:r w:rsidRPr="00CD31CE">
        <w:rPr>
          <w:bCs/>
          <w:iCs/>
          <w:lang w:val="ro-RO"/>
        </w:rPr>
        <w:t xml:space="preserve">ndu‐se </w:t>
      </w:r>
      <w:r>
        <w:rPr>
          <w:bCs/>
          <w:iCs/>
          <w:lang w:val="ro-RO"/>
        </w:rPr>
        <w:t>i</w:t>
      </w:r>
      <w:r w:rsidRPr="00CD31CE">
        <w:rPr>
          <w:bCs/>
          <w:iCs/>
          <w:lang w:val="ro-RO"/>
        </w:rPr>
        <w:t xml:space="preserve">n </w:t>
      </w:r>
      <w:r w:rsidR="003252A6">
        <w:rPr>
          <w:bCs/>
          <w:iCs/>
          <w:lang w:val="ro-RO"/>
        </w:rPr>
        <w:t>teritoriul Moldo-Prut.</w:t>
      </w:r>
    </w:p>
    <w:p w:rsidR="00CD31CE" w:rsidRDefault="00CD31CE" w:rsidP="00CD31CE">
      <w:pPr>
        <w:spacing w:after="0" w:line="240" w:lineRule="auto"/>
        <w:jc w:val="both"/>
        <w:rPr>
          <w:bCs/>
          <w:iCs/>
        </w:rPr>
      </w:pPr>
    </w:p>
    <w:p w:rsidR="00CD31CE" w:rsidRDefault="00CD31CE" w:rsidP="00CD31CE">
      <w:pPr>
        <w:spacing w:after="0" w:line="240" w:lineRule="auto"/>
        <w:jc w:val="both"/>
        <w:rPr>
          <w:bCs/>
          <w:iCs/>
        </w:rPr>
      </w:pPr>
      <w:r>
        <w:rPr>
          <w:bCs/>
          <w:iCs/>
        </w:rPr>
        <w:tab/>
      </w:r>
      <w:proofErr w:type="gramStart"/>
      <w:r w:rsidRPr="00CD31CE">
        <w:rPr>
          <w:bCs/>
          <w:iCs/>
        </w:rPr>
        <w:t>Solicitan</w:t>
      </w:r>
      <w:r>
        <w:rPr>
          <w:bCs/>
          <w:iCs/>
        </w:rPr>
        <w:t>t</w:t>
      </w:r>
      <w:r w:rsidRPr="00CD31CE">
        <w:rPr>
          <w:bCs/>
          <w:iCs/>
        </w:rPr>
        <w:t>ii/beneficiarii pot depune proiecte aferente m</w:t>
      </w:r>
      <w:r>
        <w:rPr>
          <w:bCs/>
          <w:iCs/>
        </w:rPr>
        <w:t>a</w:t>
      </w:r>
      <w:r w:rsidRPr="00CD31CE">
        <w:rPr>
          <w:bCs/>
          <w:iCs/>
        </w:rPr>
        <w:t>surilor/subm</w:t>
      </w:r>
      <w:r>
        <w:rPr>
          <w:bCs/>
          <w:iCs/>
        </w:rPr>
        <w:t>a</w:t>
      </w:r>
      <w:r w:rsidRPr="00CD31CE">
        <w:rPr>
          <w:bCs/>
          <w:iCs/>
        </w:rPr>
        <w:t>surilor de investi</w:t>
      </w:r>
      <w:r>
        <w:rPr>
          <w:bCs/>
          <w:iCs/>
        </w:rPr>
        <w:t>t</w:t>
      </w:r>
      <w:r w:rsidRPr="00CD31CE">
        <w:rPr>
          <w:bCs/>
          <w:iCs/>
        </w:rPr>
        <w:t>ii derulate</w:t>
      </w:r>
      <w:r>
        <w:rPr>
          <w:bCs/>
          <w:iCs/>
        </w:rPr>
        <w:t xml:space="preserve"> </w:t>
      </w:r>
      <w:r w:rsidRPr="00CD31CE">
        <w:rPr>
          <w:bCs/>
          <w:iCs/>
        </w:rPr>
        <w:t>prin PNDR 2014‐2020, cu respectarea condi</w:t>
      </w:r>
      <w:r>
        <w:rPr>
          <w:bCs/>
          <w:iCs/>
        </w:rPr>
        <w:t>t</w:t>
      </w:r>
      <w:r w:rsidRPr="00CD31CE">
        <w:rPr>
          <w:bCs/>
          <w:iCs/>
        </w:rPr>
        <w:t>iilor prev</w:t>
      </w:r>
      <w:r>
        <w:rPr>
          <w:bCs/>
          <w:iCs/>
        </w:rPr>
        <w:t>a</w:t>
      </w:r>
      <w:r w:rsidRPr="00CD31CE">
        <w:rPr>
          <w:bCs/>
          <w:iCs/>
        </w:rPr>
        <w:t>zute</w:t>
      </w:r>
      <w:r>
        <w:rPr>
          <w:bCs/>
          <w:iCs/>
        </w:rPr>
        <w:t xml:space="preserve"> la art.</w:t>
      </w:r>
      <w:proofErr w:type="gramEnd"/>
      <w:r>
        <w:rPr>
          <w:bCs/>
          <w:iCs/>
        </w:rPr>
        <w:t xml:space="preserve"> </w:t>
      </w:r>
      <w:proofErr w:type="gramStart"/>
      <w:r>
        <w:rPr>
          <w:bCs/>
          <w:iCs/>
        </w:rPr>
        <w:t xml:space="preserve">3 </w:t>
      </w:r>
      <w:r w:rsidR="00F86AFD">
        <w:rPr>
          <w:bCs/>
          <w:iCs/>
        </w:rPr>
        <w:t>s</w:t>
      </w:r>
      <w:r>
        <w:rPr>
          <w:bCs/>
          <w:iCs/>
        </w:rPr>
        <w:t>i art.</w:t>
      </w:r>
      <w:proofErr w:type="gramEnd"/>
      <w:r>
        <w:rPr>
          <w:bCs/>
          <w:iCs/>
        </w:rPr>
        <w:t xml:space="preserve"> 6 din HG nr. </w:t>
      </w:r>
      <w:r w:rsidRPr="00CD31CE">
        <w:rPr>
          <w:bCs/>
          <w:iCs/>
        </w:rPr>
        <w:t>226/2015</w:t>
      </w:r>
      <w:r>
        <w:rPr>
          <w:bCs/>
          <w:iCs/>
        </w:rPr>
        <w:t xml:space="preserve"> </w:t>
      </w:r>
      <w:r w:rsidRPr="00CD31CE">
        <w:rPr>
          <w:bCs/>
          <w:iCs/>
        </w:rPr>
        <w:t>privind stabilirea cadrului general de implementare a m</w:t>
      </w:r>
      <w:r>
        <w:rPr>
          <w:bCs/>
          <w:iCs/>
        </w:rPr>
        <w:t>a</w:t>
      </w:r>
      <w:r w:rsidRPr="00CD31CE">
        <w:rPr>
          <w:bCs/>
          <w:iCs/>
        </w:rPr>
        <w:t>surilor programului na</w:t>
      </w:r>
      <w:r>
        <w:rPr>
          <w:bCs/>
          <w:iCs/>
        </w:rPr>
        <w:t>t</w:t>
      </w:r>
      <w:r w:rsidRPr="00CD31CE">
        <w:rPr>
          <w:bCs/>
          <w:iCs/>
        </w:rPr>
        <w:t>ional de</w:t>
      </w:r>
      <w:r>
        <w:rPr>
          <w:bCs/>
          <w:iCs/>
        </w:rPr>
        <w:t xml:space="preserve"> </w:t>
      </w:r>
      <w:r w:rsidRPr="00CD31CE">
        <w:rPr>
          <w:bCs/>
          <w:iCs/>
        </w:rPr>
        <w:t>dezvoltare rural</w:t>
      </w:r>
      <w:r>
        <w:rPr>
          <w:bCs/>
          <w:iCs/>
        </w:rPr>
        <w:t>a</w:t>
      </w:r>
      <w:r w:rsidRPr="00CD31CE">
        <w:rPr>
          <w:bCs/>
          <w:iCs/>
        </w:rPr>
        <w:t xml:space="preserve"> cofinan</w:t>
      </w:r>
      <w:r>
        <w:rPr>
          <w:bCs/>
          <w:iCs/>
        </w:rPr>
        <w:t>t</w:t>
      </w:r>
      <w:r w:rsidRPr="00CD31CE">
        <w:rPr>
          <w:bCs/>
          <w:iCs/>
        </w:rPr>
        <w:t>ate din Fondul European Agricol pentru Dezvoltare Rural</w:t>
      </w:r>
      <w:r>
        <w:rPr>
          <w:bCs/>
          <w:iCs/>
        </w:rPr>
        <w:t>a</w:t>
      </w:r>
      <w:r w:rsidRPr="00CD31CE">
        <w:rPr>
          <w:bCs/>
          <w:iCs/>
        </w:rPr>
        <w:t xml:space="preserve"> </w:t>
      </w:r>
      <w:r>
        <w:rPr>
          <w:bCs/>
          <w:iCs/>
        </w:rPr>
        <w:t>s</w:t>
      </w:r>
      <w:r w:rsidRPr="00CD31CE">
        <w:rPr>
          <w:bCs/>
          <w:iCs/>
        </w:rPr>
        <w:t>i de la</w:t>
      </w:r>
      <w:r>
        <w:rPr>
          <w:bCs/>
          <w:iCs/>
        </w:rPr>
        <w:t xml:space="preserve"> </w:t>
      </w:r>
      <w:r w:rsidRPr="00CD31CE">
        <w:rPr>
          <w:bCs/>
          <w:iCs/>
        </w:rPr>
        <w:t>bugetul de stat, cu modific</w:t>
      </w:r>
      <w:r>
        <w:rPr>
          <w:bCs/>
          <w:iCs/>
        </w:rPr>
        <w:t>a</w:t>
      </w:r>
      <w:r w:rsidRPr="00CD31CE">
        <w:rPr>
          <w:bCs/>
          <w:iCs/>
        </w:rPr>
        <w:t xml:space="preserve">rile </w:t>
      </w:r>
      <w:r>
        <w:rPr>
          <w:bCs/>
          <w:iCs/>
        </w:rPr>
        <w:t>s</w:t>
      </w:r>
      <w:r w:rsidRPr="00CD31CE">
        <w:rPr>
          <w:bCs/>
          <w:iCs/>
        </w:rPr>
        <w:t>i complet</w:t>
      </w:r>
      <w:r>
        <w:rPr>
          <w:bCs/>
          <w:iCs/>
        </w:rPr>
        <w:t>a</w:t>
      </w:r>
      <w:r w:rsidR="002873D9">
        <w:rPr>
          <w:bCs/>
          <w:iCs/>
        </w:rPr>
        <w:t xml:space="preserve">rile ulterioare. </w:t>
      </w:r>
      <w:r w:rsidRPr="00CD31CE">
        <w:rPr>
          <w:bCs/>
          <w:iCs/>
        </w:rPr>
        <w:t>Prevederile indicate anterior se aplic</w:t>
      </w:r>
      <w:r>
        <w:rPr>
          <w:bCs/>
          <w:iCs/>
        </w:rPr>
        <w:t>a</w:t>
      </w:r>
      <w:r w:rsidR="00D25DE4">
        <w:rPr>
          <w:bCs/>
          <w:iCs/>
        </w:rPr>
        <w:t xml:space="preserve"> corespunzator.</w:t>
      </w:r>
    </w:p>
    <w:p w:rsidR="002873D9" w:rsidRDefault="002873D9" w:rsidP="002873D9">
      <w:pPr>
        <w:pStyle w:val="ListParagraph"/>
        <w:spacing w:after="0" w:line="240" w:lineRule="auto"/>
        <w:ind w:left="0"/>
        <w:jc w:val="both"/>
      </w:pPr>
      <w:r>
        <w:rPr>
          <w:b/>
        </w:rPr>
        <w:tab/>
      </w:r>
      <w:r w:rsidRPr="002873D9">
        <w:rPr>
          <w:b/>
          <w:color w:val="00B050"/>
        </w:rPr>
        <w:t>Beneficiari indirecti/ grupuri tinta</w:t>
      </w:r>
      <w:r>
        <w:t xml:space="preserve"> ai masurii M6: </w:t>
      </w:r>
    </w:p>
    <w:p w:rsidR="002873D9" w:rsidRDefault="002873D9" w:rsidP="002873D9">
      <w:pPr>
        <w:pStyle w:val="ListParagraph"/>
        <w:numPr>
          <w:ilvl w:val="0"/>
          <w:numId w:val="9"/>
        </w:numPr>
        <w:spacing w:after="0" w:line="240" w:lineRule="auto"/>
        <w:jc w:val="both"/>
      </w:pPr>
      <w:r>
        <w:t>Persoane apartinand minoritatii rrome;</w:t>
      </w:r>
    </w:p>
    <w:p w:rsidR="002873D9" w:rsidRDefault="002873D9" w:rsidP="002873D9">
      <w:pPr>
        <w:pStyle w:val="ListParagraph"/>
        <w:numPr>
          <w:ilvl w:val="0"/>
          <w:numId w:val="9"/>
        </w:numPr>
        <w:spacing w:after="0" w:line="240" w:lineRule="auto"/>
        <w:jc w:val="both"/>
      </w:pPr>
      <w:r>
        <w:t>Persoane apartinand grupurilor vulnerabile din categoria non rromi.</w:t>
      </w:r>
    </w:p>
    <w:p w:rsidR="00FB47F9" w:rsidRDefault="00FB47F9" w:rsidP="00CD31CE">
      <w:pPr>
        <w:spacing w:after="0" w:line="240" w:lineRule="auto"/>
        <w:jc w:val="both"/>
        <w:rPr>
          <w:bCs/>
          <w:iCs/>
        </w:rPr>
      </w:pPr>
    </w:p>
    <w:p w:rsidR="00612D96" w:rsidRDefault="00612D96" w:rsidP="005B3A4B">
      <w:pPr>
        <w:shd w:val="clear" w:color="auto" w:fill="92D050"/>
        <w:tabs>
          <w:tab w:val="left" w:pos="576"/>
          <w:tab w:val="center" w:pos="4680"/>
        </w:tabs>
        <w:spacing w:after="0" w:line="240" w:lineRule="auto"/>
        <w:jc w:val="center"/>
        <w:rPr>
          <w:b/>
          <w:bCs/>
          <w:iCs/>
        </w:rPr>
      </w:pPr>
      <w:r>
        <w:rPr>
          <w:b/>
          <w:bCs/>
          <w:iCs/>
        </w:rPr>
        <w:t>5. CONDITII MINIME OBLIGATORII PENTRU ACORDAREA SPRIJINULUI</w:t>
      </w:r>
    </w:p>
    <w:p w:rsidR="00647968" w:rsidRDefault="00647968" w:rsidP="00DD4685">
      <w:pPr>
        <w:spacing w:after="0" w:line="240" w:lineRule="auto"/>
        <w:jc w:val="both"/>
        <w:rPr>
          <w:lang w:val="ro-RO"/>
        </w:rPr>
      </w:pPr>
    </w:p>
    <w:p w:rsidR="00DD4685" w:rsidRPr="0043443A" w:rsidRDefault="000300B9" w:rsidP="00DD4685">
      <w:pPr>
        <w:spacing w:after="0" w:line="240" w:lineRule="auto"/>
        <w:jc w:val="both"/>
        <w:rPr>
          <w:b/>
          <w:lang w:val="ro-RO"/>
        </w:rPr>
      </w:pPr>
      <w:r w:rsidRPr="0043443A">
        <w:rPr>
          <w:lang w:val="ro-RO"/>
        </w:rPr>
        <w:tab/>
      </w:r>
      <w:r w:rsidRPr="0043443A">
        <w:rPr>
          <w:b/>
          <w:color w:val="00B050"/>
          <w:lang w:val="ro-RO"/>
        </w:rPr>
        <w:t>Conditi</w:t>
      </w:r>
      <w:r w:rsidR="002873D9">
        <w:rPr>
          <w:b/>
          <w:color w:val="00B050"/>
          <w:lang w:val="ro-RO"/>
        </w:rPr>
        <w:t>i</w:t>
      </w:r>
      <w:r w:rsidRPr="0043443A">
        <w:rPr>
          <w:b/>
          <w:color w:val="00B050"/>
          <w:lang w:val="ro-RO"/>
        </w:rPr>
        <w:t xml:space="preserve"> de eligibilitate:</w:t>
      </w:r>
    </w:p>
    <w:p w:rsidR="005441DD" w:rsidRPr="00927885" w:rsidRDefault="005B3A4B" w:rsidP="004B4491">
      <w:pPr>
        <w:pStyle w:val="ListParagraph"/>
        <w:autoSpaceDE w:val="0"/>
        <w:autoSpaceDN w:val="0"/>
        <w:adjustRightInd w:val="0"/>
        <w:spacing w:after="0" w:line="240" w:lineRule="auto"/>
        <w:ind w:left="0"/>
        <w:jc w:val="both"/>
        <w:rPr>
          <w:b/>
          <w:color w:val="FF0000"/>
          <w:lang w:val="ro-RO"/>
        </w:rPr>
      </w:pPr>
      <w:r w:rsidRPr="005B3A4B">
        <w:rPr>
          <w:b/>
          <w:color w:val="00B050"/>
          <w:lang w:val="ro-RO"/>
        </w:rPr>
        <w:t>1.</w:t>
      </w:r>
      <w:r w:rsidR="00D57775" w:rsidRPr="005B3A4B">
        <w:rPr>
          <w:b/>
          <w:color w:val="00B050"/>
          <w:lang w:val="ro-RO"/>
        </w:rPr>
        <w:t xml:space="preserve"> </w:t>
      </w:r>
      <w:r w:rsidR="00DD4685" w:rsidRPr="005B3A4B">
        <w:rPr>
          <w:b/>
          <w:color w:val="00B050"/>
          <w:lang w:val="ro-RO"/>
        </w:rPr>
        <w:t>Solicitantul trebuie sa aiba sediul social sau punctul de lucru in teritoriul GAL, iar investitia trebuie realizata pe teritoriul GAL</w:t>
      </w:r>
      <w:r w:rsidR="004B4491">
        <w:rPr>
          <w:b/>
          <w:color w:val="00B050"/>
          <w:lang w:val="ro-RO"/>
        </w:rPr>
        <w:t xml:space="preserve">: </w:t>
      </w:r>
      <w:r w:rsidR="005441DD" w:rsidRPr="004B4491">
        <w:rPr>
          <w:rFonts w:cs="Calibri-Italic"/>
          <w:i/>
          <w:iCs/>
          <w:lang w:val="ro-RO"/>
        </w:rPr>
        <w:t>Se va verifica daca investitia se realizeza la nivel de comuna, respectiv in satele componente. Documente verificate</w:t>
      </w:r>
      <w:r w:rsidR="00464A07">
        <w:rPr>
          <w:rFonts w:cs="Calibri-Italic"/>
          <w:i/>
          <w:iCs/>
          <w:lang w:val="ro-RO"/>
        </w:rPr>
        <w:t>:</w:t>
      </w:r>
      <w:r w:rsidR="005441DD" w:rsidRPr="004B4491">
        <w:rPr>
          <w:rFonts w:cs="Calibri-Italic"/>
          <w:i/>
          <w:iCs/>
          <w:lang w:val="ro-RO"/>
        </w:rPr>
        <w:t xml:space="preserve"> Studiile de Fezabilitate</w:t>
      </w:r>
      <w:r w:rsidR="005441DD" w:rsidRPr="00A00159">
        <w:rPr>
          <w:rFonts w:cs="Calibri-Italic"/>
          <w:i/>
          <w:iCs/>
          <w:lang w:val="ro-RO"/>
        </w:rPr>
        <w:t>/Documentatiile de Avizare pentru Lucrari de Interventii.</w:t>
      </w:r>
    </w:p>
    <w:p w:rsidR="005441DD" w:rsidRPr="001F0F25" w:rsidRDefault="005441DD" w:rsidP="005441DD">
      <w:pPr>
        <w:autoSpaceDE w:val="0"/>
        <w:autoSpaceDN w:val="0"/>
        <w:adjustRightInd w:val="0"/>
        <w:spacing w:after="0" w:line="240" w:lineRule="auto"/>
        <w:jc w:val="both"/>
        <w:rPr>
          <w:rFonts w:cs="Calibri-Italic"/>
          <w:i/>
          <w:iCs/>
          <w:lang w:val="ro-RO"/>
        </w:rPr>
      </w:pPr>
      <w:r w:rsidRPr="001F0F25">
        <w:rPr>
          <w:rFonts w:cs="Calibri-Italic"/>
          <w:i/>
          <w:iCs/>
          <w:lang w:val="ro-RO"/>
        </w:rPr>
        <w:t xml:space="preserve">si </w:t>
      </w:r>
    </w:p>
    <w:p w:rsidR="005441DD" w:rsidRPr="001F0F25" w:rsidRDefault="005441DD" w:rsidP="005441DD">
      <w:pPr>
        <w:autoSpaceDE w:val="0"/>
        <w:autoSpaceDN w:val="0"/>
        <w:adjustRightInd w:val="0"/>
        <w:spacing w:after="0" w:line="240" w:lineRule="auto"/>
        <w:jc w:val="both"/>
        <w:rPr>
          <w:rFonts w:cs="Calibri-Italic"/>
          <w:i/>
          <w:iCs/>
          <w:lang w:val="ro-RO"/>
        </w:rPr>
      </w:pPr>
      <w:r w:rsidRPr="001F0F25">
        <w:rPr>
          <w:rFonts w:cs="Calibri-Italic"/>
          <w:i/>
          <w:iCs/>
          <w:lang w:val="ro-RO"/>
        </w:rPr>
        <w:t>Inventarul bunurilor ce apartin domeniului public al comunei, intocmit conform legislatiei in vigoare privind proprietatea publica si regimul juridic al acesteia, atestat prin Hotarare a Guvernului si publicat in Monitorul Oficial al Romaniei (copie dupa Monitorul Oficial) si in situatia in care, in Inventarul bunurilor care alcatuiesc domeniul public, investitiile care fac obiectul proiectului, nu sunt incluse in domeniul public sau sunt incluse intr</w:t>
      </w:r>
      <w:r w:rsidRPr="001F0F25">
        <w:rPr>
          <w:rFonts w:cs="Cambria Math"/>
          <w:i/>
          <w:iCs/>
          <w:lang w:val="ro-RO"/>
        </w:rPr>
        <w:t>‐</w:t>
      </w:r>
      <w:r w:rsidRPr="001F0F25">
        <w:rPr>
          <w:rFonts w:cs="Calibri-Italic"/>
          <w:i/>
          <w:iCs/>
          <w:lang w:val="ro-RO"/>
        </w:rPr>
        <w:t>o pozitie globala, solicitantul trebuie sa prezinte</w:t>
      </w:r>
    </w:p>
    <w:p w:rsidR="005441DD" w:rsidRPr="001F0F25" w:rsidRDefault="005441DD" w:rsidP="005441DD">
      <w:pPr>
        <w:autoSpaceDE w:val="0"/>
        <w:autoSpaceDN w:val="0"/>
        <w:adjustRightInd w:val="0"/>
        <w:spacing w:after="0" w:line="240" w:lineRule="auto"/>
        <w:jc w:val="both"/>
        <w:rPr>
          <w:rFonts w:cs="Calibri-Italic"/>
          <w:i/>
          <w:iCs/>
          <w:lang w:val="ro-RO"/>
        </w:rPr>
      </w:pPr>
      <w:r w:rsidRPr="001F0F25">
        <w:rPr>
          <w:rFonts w:cs="Calibri-Italic"/>
          <w:i/>
          <w:iCs/>
          <w:lang w:val="ro-RO"/>
        </w:rPr>
        <w:t xml:space="preserve">si </w:t>
      </w:r>
    </w:p>
    <w:p w:rsidR="005441DD" w:rsidRPr="001F0F25" w:rsidRDefault="005441DD" w:rsidP="005441DD">
      <w:pPr>
        <w:autoSpaceDE w:val="0"/>
        <w:autoSpaceDN w:val="0"/>
        <w:adjustRightInd w:val="0"/>
        <w:spacing w:after="0" w:line="240" w:lineRule="auto"/>
        <w:jc w:val="both"/>
        <w:rPr>
          <w:rFonts w:cs="Calibri-Italic"/>
          <w:i/>
          <w:iCs/>
          <w:lang w:val="ro-RO"/>
        </w:rPr>
      </w:pPr>
      <w:r w:rsidRPr="001F0F25">
        <w:rPr>
          <w:rFonts w:cs="Calibri-Italic"/>
          <w:i/>
          <w:iCs/>
          <w:lang w:val="ro-RO"/>
        </w:rPr>
        <w:t xml:space="preserve">Hotararea Consiliului Local privind aprobarea modificarilor si/sau completarilor la inventar in sensul includerii in domeniul public sau detalierii pozitiei globale existente </w:t>
      </w:r>
      <w:r w:rsidRPr="007F2DBE">
        <w:rPr>
          <w:rFonts w:cs="Calibri-Italic"/>
          <w:i/>
          <w:iCs/>
          <w:lang w:val="ro-RO"/>
        </w:rPr>
        <w:t xml:space="preserve">sau clasificarii in drumuri publice a unor drumuri neclasificate sau schimbarii categoriei de drum public (din categoria functionala a drumurilor de interes judetean in categoria functionala a drumurilor de interes local), cu </w:t>
      </w:r>
      <w:r w:rsidRPr="001F0F25">
        <w:rPr>
          <w:rFonts w:cs="Calibri-Italic"/>
          <w:i/>
          <w:iCs/>
          <w:lang w:val="ro-RO"/>
        </w:rPr>
        <w:t>respectarea prevederilor art. 115 alin (7) din Legea nr. 215/ 2001 a administratiei publice locale, republicata, cu modificarile si completarile ulterioare, in privinta supunerii acesteia controlului de legalitate al prefectului, in conditiile legii (este suficienta prezentarea adresei de inaintare catre Institutia Prefectului, pentru controlul de legalitate, in conditiile legii).</w:t>
      </w:r>
    </w:p>
    <w:p w:rsidR="005441DD" w:rsidRPr="001F0F25" w:rsidRDefault="005441DD" w:rsidP="005441DD">
      <w:pPr>
        <w:autoSpaceDE w:val="0"/>
        <w:autoSpaceDN w:val="0"/>
        <w:adjustRightInd w:val="0"/>
        <w:spacing w:after="0" w:line="240" w:lineRule="auto"/>
        <w:jc w:val="both"/>
        <w:rPr>
          <w:rFonts w:cs="Calibri-Italic"/>
          <w:i/>
          <w:iCs/>
          <w:lang w:val="ro-RO"/>
        </w:rPr>
      </w:pPr>
      <w:r w:rsidRPr="001F0F25">
        <w:rPr>
          <w:rFonts w:cs="Calibri-Italic"/>
          <w:i/>
          <w:iCs/>
          <w:lang w:val="ro-RO"/>
        </w:rPr>
        <w:t xml:space="preserve">sau </w:t>
      </w:r>
    </w:p>
    <w:p w:rsidR="005441DD" w:rsidRPr="004B4491" w:rsidRDefault="005441DD" w:rsidP="005441DD">
      <w:pPr>
        <w:autoSpaceDE w:val="0"/>
        <w:autoSpaceDN w:val="0"/>
        <w:adjustRightInd w:val="0"/>
        <w:spacing w:after="0" w:line="240" w:lineRule="auto"/>
        <w:jc w:val="both"/>
        <w:rPr>
          <w:rFonts w:cs="Calibri-Italic"/>
          <w:i/>
          <w:iCs/>
          <w:lang w:val="ro-RO"/>
        </w:rPr>
      </w:pPr>
      <w:r w:rsidRPr="004B4491">
        <w:rPr>
          <w:rFonts w:cs="Calibri-Italic"/>
          <w:i/>
          <w:iCs/>
          <w:lang w:val="ro-RO"/>
        </w:rPr>
        <w:t>Avizul administratorului terenului apartinand domeniului public, altul decat cel administrat de Comuna</w:t>
      </w:r>
      <w:r w:rsidR="000F6666">
        <w:rPr>
          <w:rFonts w:cs="Calibri-Italic"/>
          <w:i/>
          <w:iCs/>
          <w:lang w:val="ro-RO"/>
        </w:rPr>
        <w:t xml:space="preserve">/Oras </w:t>
      </w:r>
      <w:r w:rsidRPr="004B4491">
        <w:rPr>
          <w:rFonts w:cs="Calibri-Italic"/>
          <w:i/>
          <w:iCs/>
          <w:lang w:val="ro-RO"/>
        </w:rPr>
        <w:t xml:space="preserve"> (daca este cazul)</w:t>
      </w:r>
    </w:p>
    <w:p w:rsidR="005441DD" w:rsidRPr="004B4491" w:rsidRDefault="005441DD" w:rsidP="005441DD">
      <w:pPr>
        <w:autoSpaceDE w:val="0"/>
        <w:autoSpaceDN w:val="0"/>
        <w:adjustRightInd w:val="0"/>
        <w:spacing w:after="0" w:line="240" w:lineRule="auto"/>
        <w:jc w:val="both"/>
        <w:rPr>
          <w:rFonts w:cs="Calibri-Italic"/>
          <w:i/>
          <w:iCs/>
          <w:lang w:val="ro-RO"/>
        </w:rPr>
      </w:pPr>
      <w:r w:rsidRPr="004B4491">
        <w:rPr>
          <w:rFonts w:cs="Calibri-Italic"/>
          <w:i/>
          <w:iCs/>
          <w:lang w:val="ro-RO"/>
        </w:rPr>
        <w:t xml:space="preserve">sau </w:t>
      </w:r>
    </w:p>
    <w:p w:rsidR="00D57775" w:rsidRPr="004B4491" w:rsidRDefault="005441DD" w:rsidP="00D57775">
      <w:pPr>
        <w:autoSpaceDE w:val="0"/>
        <w:autoSpaceDN w:val="0"/>
        <w:adjustRightInd w:val="0"/>
        <w:spacing w:after="0" w:line="240" w:lineRule="auto"/>
        <w:jc w:val="both"/>
        <w:rPr>
          <w:rFonts w:cs="Calibri-Italic"/>
          <w:i/>
          <w:iCs/>
          <w:lang w:val="ro-RO"/>
        </w:rPr>
      </w:pPr>
      <w:r w:rsidRPr="004B4491">
        <w:rPr>
          <w:rFonts w:cs="Calibri-Italic"/>
          <w:i/>
          <w:iCs/>
          <w:lang w:val="ro-RO"/>
        </w:rPr>
        <w:t>Documente doveditoare ale dreptului de proprietate/ dreptul de uz, uzufruct, superficie, servitute/ contract de concesiune/</w:t>
      </w:r>
      <w:r w:rsidR="004B4491">
        <w:rPr>
          <w:rFonts w:cs="Calibri-Italic"/>
          <w:i/>
          <w:iCs/>
          <w:lang w:val="ro-RO"/>
        </w:rPr>
        <w:t xml:space="preserve"> </w:t>
      </w:r>
      <w:r w:rsidRPr="004B4491">
        <w:rPr>
          <w:rFonts w:cs="Calibri-Italic"/>
          <w:i/>
          <w:iCs/>
          <w:lang w:val="ro-RO"/>
        </w:rPr>
        <w:t>delegare a administrarii bunului imobil, valabil pentru o perioada de cel putin 10 ani de la data depunerii Cerere de Finantare in cazul ONG.</w:t>
      </w:r>
    </w:p>
    <w:p w:rsidR="00D57775" w:rsidRPr="009E26FE" w:rsidRDefault="005B3A4B" w:rsidP="009E26FE">
      <w:pPr>
        <w:autoSpaceDE w:val="0"/>
        <w:autoSpaceDN w:val="0"/>
        <w:adjustRightInd w:val="0"/>
        <w:spacing w:after="0" w:line="240" w:lineRule="auto"/>
        <w:jc w:val="both"/>
        <w:rPr>
          <w:rFonts w:cs="Calibri-Italic"/>
          <w:i/>
          <w:iCs/>
          <w:color w:val="FF0000"/>
          <w:lang w:val="ro-RO"/>
        </w:rPr>
      </w:pPr>
      <w:r w:rsidRPr="005B3A4B">
        <w:rPr>
          <w:rFonts w:cs="Calibri-Italic"/>
          <w:b/>
          <w:iCs/>
          <w:color w:val="00B050"/>
          <w:lang w:val="ro-RO"/>
        </w:rPr>
        <w:t>2.</w:t>
      </w:r>
      <w:r w:rsidR="00D57775" w:rsidRPr="005B3A4B">
        <w:rPr>
          <w:rFonts w:cs="Calibri-Italic"/>
          <w:b/>
          <w:i/>
          <w:iCs/>
          <w:color w:val="00B050"/>
          <w:lang w:val="ro-RO"/>
        </w:rPr>
        <w:t xml:space="preserve"> </w:t>
      </w:r>
      <w:r w:rsidR="000300B9" w:rsidRPr="005B3A4B">
        <w:rPr>
          <w:b/>
          <w:color w:val="00B050"/>
          <w:lang w:val="ro-RO"/>
        </w:rPr>
        <w:t>Solicitantul trebuie s</w:t>
      </w:r>
      <w:r w:rsidR="00F86AFD" w:rsidRPr="005B3A4B">
        <w:rPr>
          <w:b/>
          <w:color w:val="00B050"/>
          <w:lang w:val="ro-RO"/>
        </w:rPr>
        <w:t>a</w:t>
      </w:r>
      <w:r w:rsidR="000300B9" w:rsidRPr="005B3A4B">
        <w:rPr>
          <w:b/>
          <w:color w:val="00B050"/>
          <w:lang w:val="ro-RO"/>
        </w:rPr>
        <w:t xml:space="preserve"> se </w:t>
      </w:r>
      <w:r w:rsidR="00F86AFD" w:rsidRPr="005B3A4B">
        <w:rPr>
          <w:b/>
          <w:color w:val="00B050"/>
          <w:lang w:val="ro-RO"/>
        </w:rPr>
        <w:t>i</w:t>
      </w:r>
      <w:r w:rsidR="000300B9" w:rsidRPr="005B3A4B">
        <w:rPr>
          <w:b/>
          <w:color w:val="00B050"/>
          <w:lang w:val="ro-RO"/>
        </w:rPr>
        <w:t xml:space="preserve">ncadreze </w:t>
      </w:r>
      <w:r w:rsidR="00F86AFD" w:rsidRPr="005B3A4B">
        <w:rPr>
          <w:b/>
          <w:color w:val="00B050"/>
          <w:lang w:val="ro-RO"/>
        </w:rPr>
        <w:t>i</w:t>
      </w:r>
      <w:r w:rsidR="000300B9" w:rsidRPr="005B3A4B">
        <w:rPr>
          <w:b/>
          <w:color w:val="00B050"/>
          <w:lang w:val="ro-RO"/>
        </w:rPr>
        <w:t>n categoria beneficiarilor eligibili</w:t>
      </w:r>
      <w:r w:rsidR="000300B9" w:rsidRPr="00353551">
        <w:rPr>
          <w:lang w:val="ro-RO"/>
        </w:rPr>
        <w:t>:</w:t>
      </w:r>
      <w:r w:rsidRPr="00353551">
        <w:rPr>
          <w:lang w:val="ro-RO"/>
        </w:rPr>
        <w:t xml:space="preserve"> </w:t>
      </w:r>
      <w:r w:rsidR="000300B9" w:rsidRPr="005B3A4B">
        <w:rPr>
          <w:i/>
          <w:iCs/>
          <w:lang w:val="ro-RO"/>
        </w:rPr>
        <w:t xml:space="preserve">Se vor verifica actele juridice de </w:t>
      </w:r>
      <w:r w:rsidR="00F86AFD" w:rsidRPr="005B3A4B">
        <w:rPr>
          <w:i/>
          <w:iCs/>
          <w:lang w:val="ro-RO"/>
        </w:rPr>
        <w:t>i</w:t>
      </w:r>
      <w:r w:rsidR="000300B9" w:rsidRPr="005B3A4B">
        <w:rPr>
          <w:i/>
          <w:iCs/>
          <w:lang w:val="ro-RO"/>
        </w:rPr>
        <w:t>nfiin</w:t>
      </w:r>
      <w:r w:rsidR="00F86AFD" w:rsidRPr="005B3A4B">
        <w:rPr>
          <w:i/>
          <w:iCs/>
          <w:lang w:val="ro-RO"/>
        </w:rPr>
        <w:t>t</w:t>
      </w:r>
      <w:r w:rsidR="000300B9" w:rsidRPr="005B3A4B">
        <w:rPr>
          <w:i/>
          <w:iCs/>
          <w:lang w:val="ro-RO"/>
        </w:rPr>
        <w:t xml:space="preserve">are </w:t>
      </w:r>
      <w:r w:rsidR="00F86AFD" w:rsidRPr="005B3A4B">
        <w:rPr>
          <w:i/>
          <w:iCs/>
          <w:lang w:val="ro-RO"/>
        </w:rPr>
        <w:t>s</w:t>
      </w:r>
      <w:r w:rsidR="000300B9" w:rsidRPr="005B3A4B">
        <w:rPr>
          <w:i/>
          <w:iCs/>
          <w:lang w:val="ro-RO"/>
        </w:rPr>
        <w:t>i func</w:t>
      </w:r>
      <w:r w:rsidR="00F86AFD" w:rsidRPr="005B3A4B">
        <w:rPr>
          <w:i/>
          <w:iCs/>
          <w:lang w:val="ro-RO"/>
        </w:rPr>
        <w:t>t</w:t>
      </w:r>
      <w:r w:rsidR="000300B9" w:rsidRPr="005B3A4B">
        <w:rPr>
          <w:i/>
          <w:iCs/>
          <w:lang w:val="ro-RO"/>
        </w:rPr>
        <w:t>ionare, specifice fiec</w:t>
      </w:r>
      <w:r w:rsidR="00F86AFD" w:rsidRPr="005B3A4B">
        <w:rPr>
          <w:i/>
          <w:iCs/>
          <w:lang w:val="ro-RO"/>
        </w:rPr>
        <w:t>a</w:t>
      </w:r>
      <w:r w:rsidR="000300B9" w:rsidRPr="005B3A4B">
        <w:rPr>
          <w:i/>
          <w:iCs/>
          <w:lang w:val="ro-RO"/>
        </w:rPr>
        <w:t>rei categorii de solicitan</w:t>
      </w:r>
      <w:r w:rsidR="00F86AFD" w:rsidRPr="005B3A4B">
        <w:rPr>
          <w:i/>
          <w:iCs/>
          <w:lang w:val="ro-RO"/>
        </w:rPr>
        <w:t>t</w:t>
      </w:r>
      <w:r w:rsidR="000300B9" w:rsidRPr="005B3A4B">
        <w:rPr>
          <w:i/>
          <w:iCs/>
          <w:lang w:val="ro-RO"/>
        </w:rPr>
        <w:t>i.</w:t>
      </w:r>
    </w:p>
    <w:p w:rsidR="009E26FE" w:rsidRPr="005B3A4B" w:rsidRDefault="00D57775" w:rsidP="00D57775">
      <w:pPr>
        <w:pStyle w:val="ListParagraph"/>
        <w:spacing w:after="0" w:line="240" w:lineRule="auto"/>
        <w:ind w:left="0"/>
        <w:jc w:val="both"/>
        <w:rPr>
          <w:i/>
          <w:iCs/>
          <w:color w:val="00B050"/>
          <w:lang w:val="ro-RO"/>
        </w:rPr>
      </w:pPr>
      <w:r w:rsidRPr="005B3A4B">
        <w:rPr>
          <w:b/>
          <w:iCs/>
          <w:color w:val="00B050"/>
          <w:lang w:val="ro-RO"/>
        </w:rPr>
        <w:t>3</w:t>
      </w:r>
      <w:r w:rsidR="005B3A4B" w:rsidRPr="005B3A4B">
        <w:rPr>
          <w:b/>
          <w:iCs/>
          <w:color w:val="00B050"/>
          <w:lang w:val="ro-RO"/>
        </w:rPr>
        <w:t>.</w:t>
      </w:r>
      <w:r w:rsidRPr="005B3A4B">
        <w:rPr>
          <w:b/>
          <w:i/>
          <w:iCs/>
          <w:color w:val="00B050"/>
          <w:lang w:val="ro-RO"/>
        </w:rPr>
        <w:t xml:space="preserve"> </w:t>
      </w:r>
      <w:r w:rsidR="005441DD" w:rsidRPr="005B3A4B">
        <w:rPr>
          <w:b/>
          <w:bCs/>
          <w:color w:val="00B050"/>
          <w:lang w:val="ro-RO"/>
        </w:rPr>
        <w:t>Solicitantul trebuie sa se angajeze ca asigura sustenabilitatea proiectului, din surse p</w:t>
      </w:r>
      <w:r w:rsidR="005B3A4B">
        <w:rPr>
          <w:b/>
          <w:bCs/>
          <w:color w:val="00B050"/>
          <w:lang w:val="ro-RO"/>
        </w:rPr>
        <w:t>roprii/ alte s</w:t>
      </w:r>
      <w:r w:rsidR="00973FD1">
        <w:rPr>
          <w:b/>
          <w:bCs/>
          <w:color w:val="00B050"/>
          <w:lang w:val="ro-RO"/>
        </w:rPr>
        <w:t>urse de finantare</w:t>
      </w:r>
    </w:p>
    <w:p w:rsidR="00D57775" w:rsidRPr="005B3A4B" w:rsidRDefault="00D57775" w:rsidP="00D57775">
      <w:pPr>
        <w:pStyle w:val="ListParagraph"/>
        <w:spacing w:after="0" w:line="240" w:lineRule="auto"/>
        <w:ind w:left="0"/>
        <w:jc w:val="both"/>
        <w:rPr>
          <w:i/>
          <w:iCs/>
          <w:color w:val="00B050"/>
          <w:lang w:val="ro-RO"/>
        </w:rPr>
      </w:pPr>
      <w:r w:rsidRPr="005B3A4B">
        <w:rPr>
          <w:b/>
          <w:iCs/>
          <w:color w:val="FF0000"/>
          <w:lang w:val="ro-RO"/>
        </w:rPr>
        <w:t xml:space="preserve"> </w:t>
      </w:r>
      <w:r w:rsidR="005B3A4B">
        <w:rPr>
          <w:b/>
          <w:iCs/>
          <w:color w:val="00B050"/>
          <w:lang w:val="ro-RO"/>
        </w:rPr>
        <w:t>4.</w:t>
      </w:r>
      <w:r w:rsidRPr="005B3A4B">
        <w:rPr>
          <w:b/>
          <w:color w:val="00B050"/>
          <w:lang w:val="ro-RO"/>
        </w:rPr>
        <w:t xml:space="preserve"> </w:t>
      </w:r>
      <w:r w:rsidR="00464A07">
        <w:rPr>
          <w:b/>
          <w:color w:val="00B050"/>
          <w:lang w:val="ro-RO"/>
        </w:rPr>
        <w:t xml:space="preserve">Solicitantul </w:t>
      </w:r>
      <w:r w:rsidR="000300B9" w:rsidRPr="005B3A4B">
        <w:rPr>
          <w:b/>
          <w:color w:val="00B050"/>
          <w:lang w:val="ro-RO"/>
        </w:rPr>
        <w:t>trebuie s</w:t>
      </w:r>
      <w:r w:rsidR="00F86AFD" w:rsidRPr="005B3A4B">
        <w:rPr>
          <w:b/>
          <w:color w:val="00B050"/>
          <w:lang w:val="ro-RO"/>
        </w:rPr>
        <w:t>a</w:t>
      </w:r>
      <w:r w:rsidR="00464A07">
        <w:rPr>
          <w:b/>
          <w:color w:val="00B050"/>
          <w:lang w:val="ro-RO"/>
        </w:rPr>
        <w:t xml:space="preserve"> nu</w:t>
      </w:r>
      <w:r w:rsidR="000300B9" w:rsidRPr="005B3A4B">
        <w:rPr>
          <w:b/>
          <w:color w:val="00B050"/>
          <w:lang w:val="ro-RO"/>
        </w:rPr>
        <w:t xml:space="preserve"> fie </w:t>
      </w:r>
      <w:r w:rsidR="00F86AFD" w:rsidRPr="005B3A4B">
        <w:rPr>
          <w:b/>
          <w:color w:val="00B050"/>
          <w:lang w:val="ro-RO"/>
        </w:rPr>
        <w:t>i</w:t>
      </w:r>
      <w:r w:rsidR="000300B9" w:rsidRPr="005B3A4B">
        <w:rPr>
          <w:b/>
          <w:color w:val="00B050"/>
          <w:lang w:val="ro-RO"/>
        </w:rPr>
        <w:t>n insolven</w:t>
      </w:r>
      <w:r w:rsidR="00F86AFD" w:rsidRPr="005B3A4B">
        <w:rPr>
          <w:b/>
          <w:color w:val="00B050"/>
          <w:lang w:val="ro-RO"/>
        </w:rPr>
        <w:t>ta</w:t>
      </w:r>
      <w:r w:rsidR="000300B9" w:rsidRPr="005B3A4B">
        <w:rPr>
          <w:b/>
          <w:color w:val="00B050"/>
          <w:lang w:val="ro-RO"/>
        </w:rPr>
        <w:t xml:space="preserve"> sau incapacitate de plat</w:t>
      </w:r>
      <w:r w:rsidR="00F86AFD" w:rsidRPr="005B3A4B">
        <w:rPr>
          <w:b/>
          <w:color w:val="00B050"/>
          <w:lang w:val="ro-RO"/>
        </w:rPr>
        <w:t>a</w:t>
      </w:r>
      <w:r w:rsidR="000300B9" w:rsidRPr="005B3A4B">
        <w:rPr>
          <w:b/>
          <w:color w:val="00B050"/>
          <w:lang w:val="ro-RO"/>
        </w:rPr>
        <w:t>:</w:t>
      </w:r>
      <w:r w:rsidR="005B3A4B">
        <w:rPr>
          <w:i/>
          <w:iCs/>
          <w:color w:val="00B050"/>
          <w:lang w:val="ro-RO"/>
        </w:rPr>
        <w:t xml:space="preserve"> </w:t>
      </w:r>
      <w:r w:rsidR="006B5836">
        <w:rPr>
          <w:i/>
          <w:iCs/>
          <w:lang w:val="ro-RO"/>
        </w:rPr>
        <w:t>Se vor verifica: D</w:t>
      </w:r>
      <w:r w:rsidR="000300B9" w:rsidRPr="005B3A4B">
        <w:rPr>
          <w:i/>
          <w:iCs/>
          <w:lang w:val="ro-RO"/>
        </w:rPr>
        <w:t>eclara</w:t>
      </w:r>
      <w:r w:rsidR="00F86AFD" w:rsidRPr="005B3A4B">
        <w:rPr>
          <w:i/>
          <w:iCs/>
          <w:lang w:val="ro-RO"/>
        </w:rPr>
        <w:t>t</w:t>
      </w:r>
      <w:r w:rsidR="000300B9" w:rsidRPr="005B3A4B">
        <w:rPr>
          <w:i/>
          <w:iCs/>
          <w:lang w:val="ro-RO"/>
        </w:rPr>
        <w:t>ia pe propria r</w:t>
      </w:r>
      <w:r w:rsidR="00F86AFD" w:rsidRPr="005B3A4B">
        <w:rPr>
          <w:i/>
          <w:iCs/>
          <w:lang w:val="ro-RO"/>
        </w:rPr>
        <w:t>a</w:t>
      </w:r>
      <w:r w:rsidR="000300B9" w:rsidRPr="005B3A4B">
        <w:rPr>
          <w:i/>
          <w:iCs/>
          <w:lang w:val="ro-RO"/>
        </w:rPr>
        <w:t>spundere, Buletinul Procedurilor de Insolven</w:t>
      </w:r>
      <w:r w:rsidR="00F86AFD" w:rsidRPr="005B3A4B">
        <w:rPr>
          <w:i/>
          <w:iCs/>
          <w:lang w:val="ro-RO"/>
        </w:rPr>
        <w:t>ta</w:t>
      </w:r>
      <w:r w:rsidR="000300B9" w:rsidRPr="005B3A4B">
        <w:rPr>
          <w:i/>
          <w:iCs/>
          <w:lang w:val="ro-RO"/>
        </w:rPr>
        <w:t>, alte documente specifice, dup</w:t>
      </w:r>
      <w:r w:rsidR="00F86AFD" w:rsidRPr="005B3A4B">
        <w:rPr>
          <w:i/>
          <w:iCs/>
          <w:lang w:val="ro-RO"/>
        </w:rPr>
        <w:t>a</w:t>
      </w:r>
      <w:r w:rsidR="000300B9" w:rsidRPr="005B3A4B">
        <w:rPr>
          <w:i/>
          <w:iCs/>
          <w:lang w:val="ro-RO"/>
        </w:rPr>
        <w:t xml:space="preserve"> caz, fiec</w:t>
      </w:r>
      <w:r w:rsidR="00F86AFD" w:rsidRPr="005B3A4B">
        <w:rPr>
          <w:i/>
          <w:iCs/>
          <w:lang w:val="ro-RO"/>
        </w:rPr>
        <w:t>a</w:t>
      </w:r>
      <w:r w:rsidR="000300B9" w:rsidRPr="005B3A4B">
        <w:rPr>
          <w:i/>
          <w:iCs/>
          <w:lang w:val="ro-RO"/>
        </w:rPr>
        <w:t>rei categorii de solicitan</w:t>
      </w:r>
      <w:r w:rsidR="00F86AFD" w:rsidRPr="005B3A4B">
        <w:rPr>
          <w:i/>
          <w:iCs/>
          <w:lang w:val="ro-RO"/>
        </w:rPr>
        <w:t>t</w:t>
      </w:r>
      <w:r w:rsidR="000300B9" w:rsidRPr="005B3A4B">
        <w:rPr>
          <w:i/>
          <w:iCs/>
          <w:lang w:val="ro-RO"/>
        </w:rPr>
        <w:t>i.</w:t>
      </w:r>
      <w:r w:rsidR="005441DD" w:rsidRPr="005B3A4B">
        <w:rPr>
          <w:rFonts w:cs="Calibri-Italic"/>
          <w:b/>
          <w:iCs/>
          <w:lang w:val="ro-RO"/>
        </w:rPr>
        <w:t xml:space="preserve"> </w:t>
      </w:r>
    </w:p>
    <w:p w:rsidR="000300B9" w:rsidRPr="004B4491" w:rsidRDefault="005B3A4B" w:rsidP="004B4491">
      <w:pPr>
        <w:pStyle w:val="ListParagraph"/>
        <w:spacing w:after="0" w:line="240" w:lineRule="auto"/>
        <w:ind w:left="0"/>
        <w:jc w:val="both"/>
        <w:rPr>
          <w:b/>
          <w:color w:val="00B050"/>
          <w:lang w:val="ro-RO"/>
        </w:rPr>
      </w:pPr>
      <w:r w:rsidRPr="005B3A4B">
        <w:rPr>
          <w:b/>
          <w:color w:val="00B050"/>
          <w:lang w:val="ro-RO"/>
        </w:rPr>
        <w:t>5.</w:t>
      </w:r>
      <w:r w:rsidR="00D57775" w:rsidRPr="005B3A4B">
        <w:rPr>
          <w:b/>
          <w:color w:val="00B050"/>
          <w:lang w:val="ro-RO"/>
        </w:rPr>
        <w:t xml:space="preserve"> </w:t>
      </w:r>
      <w:r w:rsidR="005441DD" w:rsidRPr="005B3A4B">
        <w:rPr>
          <w:rFonts w:cs="Calibri-Italic"/>
          <w:b/>
          <w:iCs/>
          <w:color w:val="00B050"/>
          <w:lang w:val="ro-RO"/>
        </w:rPr>
        <w:t>Solicitantul demonstreaza utilitatea investitiei (corelarea cu actiunile propuse dupa finalizarea investitiei si grupul tinta)</w:t>
      </w:r>
      <w:r w:rsidR="004B4491">
        <w:rPr>
          <w:rFonts w:cs="Calibri-Italic"/>
          <w:i/>
          <w:iCs/>
          <w:color w:val="00B050"/>
          <w:lang w:val="ro-RO"/>
        </w:rPr>
        <w:t xml:space="preserve">: </w:t>
      </w:r>
      <w:r w:rsidR="005441DD" w:rsidRPr="004B4491">
        <w:rPr>
          <w:rFonts w:cs="Calibri-Italic"/>
          <w:i/>
          <w:iCs/>
          <w:lang w:val="ro-RO"/>
        </w:rPr>
        <w:t>Se vor verifica Hotararea Consiliului Local</w:t>
      </w:r>
      <w:r w:rsidRPr="004B4491">
        <w:rPr>
          <w:rFonts w:cs="Calibri-Italic"/>
          <w:i/>
          <w:iCs/>
          <w:lang w:val="ro-RO"/>
        </w:rPr>
        <w:t xml:space="preserve">, Hotararea </w:t>
      </w:r>
      <w:r w:rsidR="005441DD" w:rsidRPr="004B4491">
        <w:rPr>
          <w:rFonts w:cs="Calibri-Italic"/>
          <w:i/>
          <w:iCs/>
          <w:lang w:val="ro-RO"/>
        </w:rPr>
        <w:t>Adunarii Generale a ONG, Studiile de Fezabilitate</w:t>
      </w:r>
      <w:r w:rsidR="005441DD" w:rsidRPr="00235DB3">
        <w:rPr>
          <w:rFonts w:cs="Calibri-Italic"/>
          <w:i/>
          <w:iCs/>
          <w:lang w:val="ro-RO"/>
        </w:rPr>
        <w:t>/</w:t>
      </w:r>
      <w:r w:rsidR="00D5090A" w:rsidRPr="00235DB3">
        <w:rPr>
          <w:rFonts w:cs="Calibri-Italic"/>
          <w:i/>
          <w:iCs/>
          <w:lang w:val="ro-RO"/>
        </w:rPr>
        <w:t xml:space="preserve"> </w:t>
      </w:r>
      <w:r w:rsidR="005441DD" w:rsidRPr="00235DB3">
        <w:rPr>
          <w:rFonts w:cs="Calibri-Italic"/>
          <w:i/>
          <w:iCs/>
          <w:lang w:val="ro-RO"/>
        </w:rPr>
        <w:t xml:space="preserve">Documentatiile de Avizare pentru Lucrari de Interventii </w:t>
      </w:r>
      <w:r w:rsidR="005441DD" w:rsidRPr="004B4491">
        <w:rPr>
          <w:rFonts w:cs="Calibri-Italic"/>
          <w:i/>
          <w:iCs/>
          <w:lang w:val="ro-RO"/>
        </w:rPr>
        <w:t>inclusiv capitolul privind analiza cost</w:t>
      </w:r>
      <w:r w:rsidR="005441DD" w:rsidRPr="004B4491">
        <w:rPr>
          <w:rFonts w:cs="Cambria Math"/>
          <w:i/>
          <w:iCs/>
          <w:lang w:val="ro-RO"/>
        </w:rPr>
        <w:t>‐</w:t>
      </w:r>
      <w:r w:rsidR="005441DD" w:rsidRPr="004B4491">
        <w:rPr>
          <w:rFonts w:cs="Calibri-Italic"/>
          <w:i/>
          <w:iCs/>
          <w:lang w:val="ro-RO"/>
        </w:rPr>
        <w:t>beneficiu.</w:t>
      </w:r>
    </w:p>
    <w:p w:rsidR="00EE40F3" w:rsidRDefault="00EE40F3" w:rsidP="00EE40F3">
      <w:pPr>
        <w:pStyle w:val="ListParagraph"/>
        <w:spacing w:after="0" w:line="240" w:lineRule="auto"/>
        <w:ind w:left="0"/>
        <w:jc w:val="both"/>
        <w:rPr>
          <w:rFonts w:cs="Calibri"/>
          <w:b/>
          <w:color w:val="FF0000"/>
          <w:lang w:val="ro-RO"/>
        </w:rPr>
      </w:pPr>
    </w:p>
    <w:p w:rsidR="00EE40F3" w:rsidRPr="00464A07" w:rsidRDefault="00E15753" w:rsidP="00EE40F3">
      <w:pPr>
        <w:pStyle w:val="ListParagraph"/>
        <w:spacing w:after="0" w:line="240" w:lineRule="auto"/>
        <w:ind w:left="0"/>
        <w:jc w:val="both"/>
        <w:rPr>
          <w:rFonts w:cs="Calibri"/>
          <w:b/>
          <w:color w:val="00B050"/>
          <w:lang w:val="ro-RO"/>
        </w:rPr>
      </w:pPr>
      <w:r w:rsidRPr="00464A07">
        <w:rPr>
          <w:rFonts w:cs="Calibri"/>
          <w:b/>
          <w:i/>
          <w:iCs/>
          <w:color w:val="00B050"/>
          <w:lang w:val="ro-RO"/>
        </w:rPr>
        <w:t>Toate investitiile realizate in teritoriul Moldo-Prut trebuie sa indeplineasca urmatoarele conditii:</w:t>
      </w:r>
    </w:p>
    <w:p w:rsidR="00463FA3" w:rsidRPr="00464A07" w:rsidRDefault="00EE40F3" w:rsidP="00EE40F3">
      <w:pPr>
        <w:pStyle w:val="ListParagraph"/>
        <w:spacing w:after="0" w:line="240" w:lineRule="auto"/>
        <w:ind w:left="0"/>
        <w:jc w:val="both"/>
        <w:rPr>
          <w:b/>
          <w:bCs/>
          <w:lang w:val="ro-RO"/>
        </w:rPr>
      </w:pPr>
      <w:r w:rsidRPr="00464A07">
        <w:rPr>
          <w:rFonts w:cs="Calibri"/>
          <w:b/>
          <w:lang w:val="ro-RO"/>
        </w:rPr>
        <w:t xml:space="preserve">- </w:t>
      </w:r>
      <w:r w:rsidR="00463FA3" w:rsidRPr="00464A07">
        <w:rPr>
          <w:rFonts w:cs="Calibri"/>
          <w:b/>
          <w:lang w:val="ro-RO"/>
        </w:rPr>
        <w:t>Solicitantul trebuie sa respecte valoarea totala/comuna, pentru investitii care vizeaza un singur tip de sprijin pe toata perioada de programare 2014‐2020, cu exceptia:</w:t>
      </w:r>
    </w:p>
    <w:p w:rsidR="00464A07" w:rsidRDefault="00463FA3" w:rsidP="00EE40F3">
      <w:pPr>
        <w:autoSpaceDE w:val="0"/>
        <w:autoSpaceDN w:val="0"/>
        <w:adjustRightInd w:val="0"/>
        <w:spacing w:after="0" w:line="240" w:lineRule="auto"/>
        <w:jc w:val="both"/>
        <w:rPr>
          <w:rFonts w:cs="Calibri"/>
        </w:rPr>
      </w:pPr>
      <w:r w:rsidRPr="00464A07">
        <w:rPr>
          <w:rFonts w:cs="Calibri"/>
          <w:lang w:val="ro-RO"/>
        </w:rPr>
        <w:t xml:space="preserve">1. </w:t>
      </w:r>
      <w:r w:rsidR="00E15753" w:rsidRPr="00464A07">
        <w:rPr>
          <w:rFonts w:cs="Calibri"/>
        </w:rPr>
        <w:t xml:space="preserve">Valoarea maxima/ UAT pentru </w:t>
      </w:r>
      <w:proofErr w:type="gramStart"/>
      <w:r w:rsidR="00E15753" w:rsidRPr="00464A07">
        <w:rPr>
          <w:rFonts w:cs="Calibri"/>
        </w:rPr>
        <w:t>un</w:t>
      </w:r>
      <w:proofErr w:type="gramEnd"/>
      <w:r w:rsidR="00E15753" w:rsidRPr="00464A07">
        <w:rPr>
          <w:rFonts w:cs="Calibri"/>
        </w:rPr>
        <w:t xml:space="preserve"> anumit tip de sprijin se regaseste in ghidul solicitantului aferent </w:t>
      </w:r>
      <w:r w:rsidR="00E15753" w:rsidRPr="00235DB3">
        <w:rPr>
          <w:rFonts w:cs="Calibri"/>
        </w:rPr>
        <w:t xml:space="preserve">sub-masurii 7.2 din cadrul PNDR 2014-2020. </w:t>
      </w:r>
    </w:p>
    <w:p w:rsidR="00EE40F3" w:rsidRPr="00464A07" w:rsidRDefault="00463FA3" w:rsidP="00EE40F3">
      <w:pPr>
        <w:autoSpaceDE w:val="0"/>
        <w:autoSpaceDN w:val="0"/>
        <w:adjustRightInd w:val="0"/>
        <w:spacing w:after="0" w:line="240" w:lineRule="auto"/>
        <w:jc w:val="both"/>
        <w:rPr>
          <w:rFonts w:cs="Calibri-Italic"/>
          <w:i/>
          <w:iCs/>
          <w:lang w:val="ro-RO"/>
        </w:rPr>
      </w:pPr>
      <w:r w:rsidRPr="00464A07">
        <w:rPr>
          <w:rFonts w:cs="Calibri-Italic"/>
          <w:i/>
          <w:iCs/>
          <w:lang w:val="ro-RO"/>
        </w:rPr>
        <w:t>Se va verifica valoarea totala/tip de sprijin a un</w:t>
      </w:r>
      <w:r w:rsidR="00EE40F3" w:rsidRPr="00464A07">
        <w:rPr>
          <w:rFonts w:cs="Calibri-Italic"/>
          <w:i/>
          <w:iCs/>
          <w:lang w:val="ro-RO"/>
        </w:rPr>
        <w:t>ei comune in Baza de date AFIR.</w:t>
      </w:r>
    </w:p>
    <w:p w:rsidR="004B4491" w:rsidRPr="00464A07" w:rsidRDefault="00EE40F3" w:rsidP="00EE40F3">
      <w:pPr>
        <w:autoSpaceDE w:val="0"/>
        <w:autoSpaceDN w:val="0"/>
        <w:adjustRightInd w:val="0"/>
        <w:spacing w:after="0" w:line="240" w:lineRule="auto"/>
        <w:jc w:val="both"/>
        <w:rPr>
          <w:rFonts w:cs="Calibri-Italic"/>
          <w:i/>
          <w:iCs/>
          <w:lang w:val="ro-RO"/>
        </w:rPr>
      </w:pPr>
      <w:r w:rsidRPr="00464A07">
        <w:rPr>
          <w:rFonts w:cs="Calibri-Italic"/>
          <w:i/>
          <w:iCs/>
          <w:lang w:val="ro-RO"/>
        </w:rPr>
        <w:t xml:space="preserve">- </w:t>
      </w:r>
      <w:r w:rsidR="004B4491" w:rsidRPr="00464A07">
        <w:rPr>
          <w:b/>
          <w:i/>
          <w:iCs/>
        </w:rPr>
        <w:t>Investi</w:t>
      </w:r>
      <w:r w:rsidR="007437D4">
        <w:rPr>
          <w:b/>
          <w:i/>
          <w:iCs/>
        </w:rPr>
        <w:t>t</w:t>
      </w:r>
      <w:r w:rsidR="004B4491" w:rsidRPr="00464A07">
        <w:rPr>
          <w:b/>
          <w:i/>
          <w:iCs/>
        </w:rPr>
        <w:t>ia trebuie s</w:t>
      </w:r>
      <w:r w:rsidR="007437D4">
        <w:rPr>
          <w:b/>
          <w:i/>
          <w:iCs/>
        </w:rPr>
        <w:t>a</w:t>
      </w:r>
      <w:r w:rsidR="004B4491" w:rsidRPr="00464A07">
        <w:rPr>
          <w:b/>
          <w:i/>
          <w:iCs/>
        </w:rPr>
        <w:t xml:space="preserve"> se </w:t>
      </w:r>
      <w:r w:rsidR="007437D4">
        <w:rPr>
          <w:b/>
          <w:i/>
          <w:iCs/>
        </w:rPr>
        <w:t>i</w:t>
      </w:r>
      <w:r w:rsidR="004B4491" w:rsidRPr="00464A07">
        <w:rPr>
          <w:b/>
          <w:i/>
          <w:iCs/>
        </w:rPr>
        <w:t xml:space="preserve">ncadreze </w:t>
      </w:r>
      <w:r w:rsidR="007437D4">
        <w:rPr>
          <w:b/>
          <w:i/>
          <w:iCs/>
        </w:rPr>
        <w:t>i</w:t>
      </w:r>
      <w:r w:rsidR="004B4491" w:rsidRPr="00464A07">
        <w:rPr>
          <w:b/>
          <w:i/>
          <w:iCs/>
        </w:rPr>
        <w:t xml:space="preserve">n </w:t>
      </w:r>
      <w:r w:rsidR="007F254A" w:rsidRPr="00464A07">
        <w:rPr>
          <w:b/>
          <w:i/>
          <w:iCs/>
        </w:rPr>
        <w:t>tipul de sprijin prev</w:t>
      </w:r>
      <w:r w:rsidR="007437D4">
        <w:rPr>
          <w:b/>
          <w:i/>
          <w:iCs/>
        </w:rPr>
        <w:t>a</w:t>
      </w:r>
      <w:r w:rsidR="007F254A" w:rsidRPr="00464A07">
        <w:rPr>
          <w:b/>
          <w:i/>
          <w:iCs/>
        </w:rPr>
        <w:t xml:space="preserve">zut prin </w:t>
      </w:r>
      <w:r w:rsidR="004B4491" w:rsidRPr="00464A07">
        <w:rPr>
          <w:b/>
          <w:i/>
          <w:iCs/>
        </w:rPr>
        <w:t>m</w:t>
      </w:r>
      <w:r w:rsidR="007437D4">
        <w:rPr>
          <w:b/>
          <w:i/>
          <w:iCs/>
        </w:rPr>
        <w:t>a</w:t>
      </w:r>
      <w:r w:rsidR="004B4491" w:rsidRPr="00464A07">
        <w:rPr>
          <w:b/>
          <w:i/>
          <w:iCs/>
        </w:rPr>
        <w:t>sur</w:t>
      </w:r>
      <w:r w:rsidR="007437D4">
        <w:rPr>
          <w:b/>
          <w:i/>
          <w:iCs/>
        </w:rPr>
        <w:t>a</w:t>
      </w:r>
      <w:r w:rsidR="004B4491" w:rsidRPr="00464A07">
        <w:rPr>
          <w:b/>
          <w:i/>
          <w:iCs/>
        </w:rPr>
        <w:t>:</w:t>
      </w:r>
    </w:p>
    <w:p w:rsidR="004B4491" w:rsidRPr="00464A07" w:rsidRDefault="004B4491" w:rsidP="00EE40F3">
      <w:pPr>
        <w:pStyle w:val="ListParagraph"/>
        <w:numPr>
          <w:ilvl w:val="0"/>
          <w:numId w:val="40"/>
        </w:numPr>
        <w:spacing w:after="0" w:line="240" w:lineRule="auto"/>
        <w:jc w:val="both"/>
        <w:rPr>
          <w:i/>
          <w:iCs/>
          <w:lang w:val="ro-RO"/>
        </w:rPr>
      </w:pPr>
      <w:r w:rsidRPr="00464A07">
        <w:rPr>
          <w:i/>
          <w:iCs/>
        </w:rPr>
        <w:t>Investi</w:t>
      </w:r>
      <w:r w:rsidR="007437D4">
        <w:rPr>
          <w:i/>
          <w:iCs/>
        </w:rPr>
        <w:t>t</w:t>
      </w:r>
      <w:r w:rsidRPr="00464A07">
        <w:rPr>
          <w:i/>
          <w:iCs/>
        </w:rPr>
        <w:t xml:space="preserve">ii </w:t>
      </w:r>
      <w:r w:rsidR="007437D4">
        <w:rPr>
          <w:i/>
          <w:iCs/>
        </w:rPr>
        <w:t>i</w:t>
      </w:r>
      <w:r w:rsidRPr="00464A07">
        <w:rPr>
          <w:i/>
          <w:iCs/>
        </w:rPr>
        <w:t>n active corporale:</w:t>
      </w:r>
    </w:p>
    <w:p w:rsidR="004B4491" w:rsidRPr="00464A07" w:rsidRDefault="004B4491" w:rsidP="004B4491">
      <w:pPr>
        <w:pStyle w:val="ListParagraph"/>
        <w:jc w:val="both"/>
        <w:rPr>
          <w:i/>
          <w:iCs/>
        </w:rPr>
      </w:pPr>
      <w:r w:rsidRPr="00464A07">
        <w:rPr>
          <w:i/>
          <w:iCs/>
        </w:rPr>
        <w:t>- Infrastructura social</w:t>
      </w:r>
      <w:r w:rsidR="007437D4">
        <w:rPr>
          <w:i/>
          <w:iCs/>
        </w:rPr>
        <w:t>a</w:t>
      </w:r>
    </w:p>
    <w:p w:rsidR="00EE40F3" w:rsidRPr="00464A07" w:rsidRDefault="004B4491" w:rsidP="00EE40F3">
      <w:pPr>
        <w:pStyle w:val="ListParagraph"/>
        <w:numPr>
          <w:ilvl w:val="0"/>
          <w:numId w:val="40"/>
        </w:numPr>
        <w:spacing w:after="0" w:line="240" w:lineRule="auto"/>
        <w:jc w:val="both"/>
        <w:rPr>
          <w:i/>
          <w:iCs/>
          <w:lang w:val="ro-RO"/>
        </w:rPr>
      </w:pPr>
      <w:r w:rsidRPr="00464A07">
        <w:rPr>
          <w:i/>
          <w:iCs/>
        </w:rPr>
        <w:t>Investi</w:t>
      </w:r>
      <w:r w:rsidR="007437D4">
        <w:rPr>
          <w:i/>
          <w:iCs/>
        </w:rPr>
        <w:t>t</w:t>
      </w:r>
      <w:r w:rsidRPr="00464A07">
        <w:rPr>
          <w:i/>
          <w:iCs/>
        </w:rPr>
        <w:t xml:space="preserve">ii </w:t>
      </w:r>
      <w:r w:rsidR="007437D4">
        <w:rPr>
          <w:i/>
          <w:iCs/>
        </w:rPr>
        <w:t>i</w:t>
      </w:r>
      <w:r w:rsidRPr="00464A07">
        <w:rPr>
          <w:i/>
          <w:iCs/>
        </w:rPr>
        <w:t>n active necorporale</w:t>
      </w:r>
    </w:p>
    <w:p w:rsidR="00EE40F3" w:rsidRPr="00464A07" w:rsidRDefault="00EE40F3" w:rsidP="00EE40F3">
      <w:pPr>
        <w:pStyle w:val="ListParagraph"/>
        <w:spacing w:after="0" w:line="240" w:lineRule="auto"/>
        <w:ind w:left="0"/>
        <w:jc w:val="both"/>
        <w:rPr>
          <w:i/>
          <w:iCs/>
          <w:lang w:val="ro-RO"/>
        </w:rPr>
      </w:pPr>
      <w:r w:rsidRPr="00464A07">
        <w:rPr>
          <w:i/>
          <w:iCs/>
          <w:lang w:val="ro-RO"/>
        </w:rPr>
        <w:t xml:space="preserve">- </w:t>
      </w:r>
      <w:r w:rsidRPr="00464A07">
        <w:rPr>
          <w:b/>
          <w:i/>
          <w:iCs/>
        </w:rPr>
        <w:t>Investi</w:t>
      </w:r>
      <w:r w:rsidR="007437D4">
        <w:rPr>
          <w:b/>
          <w:i/>
          <w:iCs/>
        </w:rPr>
        <w:t>t</w:t>
      </w:r>
      <w:r w:rsidRPr="00464A07">
        <w:rPr>
          <w:b/>
          <w:i/>
          <w:iCs/>
        </w:rPr>
        <w:t>ia trebuie s</w:t>
      </w:r>
      <w:r w:rsidR="007437D4">
        <w:rPr>
          <w:b/>
          <w:i/>
          <w:iCs/>
        </w:rPr>
        <w:t>a</w:t>
      </w:r>
      <w:r w:rsidRPr="00464A07">
        <w:rPr>
          <w:b/>
          <w:i/>
          <w:iCs/>
        </w:rPr>
        <w:t xml:space="preserve"> fie </w:t>
      </w:r>
      <w:r w:rsidR="007437D4">
        <w:rPr>
          <w:b/>
          <w:i/>
          <w:iCs/>
        </w:rPr>
        <w:t>i</w:t>
      </w:r>
      <w:r w:rsidRPr="00464A07">
        <w:rPr>
          <w:b/>
          <w:i/>
          <w:iCs/>
        </w:rPr>
        <w:t>n corelare c</w:t>
      </w:r>
      <w:r w:rsidR="00110C18">
        <w:rPr>
          <w:b/>
          <w:i/>
          <w:iCs/>
        </w:rPr>
        <w:t>u orice strategie de dezvoltare</w:t>
      </w:r>
      <w:r w:rsidRPr="00464A07">
        <w:rPr>
          <w:b/>
          <w:i/>
          <w:iCs/>
        </w:rPr>
        <w:t xml:space="preserve"> jude</w:t>
      </w:r>
      <w:r w:rsidR="007437D4">
        <w:rPr>
          <w:b/>
          <w:i/>
          <w:iCs/>
        </w:rPr>
        <w:t>t</w:t>
      </w:r>
      <w:r w:rsidRPr="00464A07">
        <w:rPr>
          <w:b/>
          <w:i/>
          <w:iCs/>
        </w:rPr>
        <w:t>ean</w:t>
      </w:r>
      <w:r w:rsidR="007437D4">
        <w:rPr>
          <w:b/>
          <w:i/>
          <w:iCs/>
        </w:rPr>
        <w:t>a</w:t>
      </w:r>
      <w:r w:rsidRPr="00464A07">
        <w:rPr>
          <w:b/>
          <w:i/>
          <w:iCs/>
        </w:rPr>
        <w:t>/local</w:t>
      </w:r>
      <w:r w:rsidR="007437D4">
        <w:rPr>
          <w:b/>
          <w:i/>
          <w:iCs/>
        </w:rPr>
        <w:t>a</w:t>
      </w:r>
      <w:r w:rsidRPr="00464A07">
        <w:rPr>
          <w:b/>
          <w:i/>
          <w:iCs/>
        </w:rPr>
        <w:t xml:space="preserve"> aprobat</w:t>
      </w:r>
      <w:r w:rsidR="007437D4">
        <w:rPr>
          <w:b/>
          <w:i/>
          <w:iCs/>
        </w:rPr>
        <w:t>a</w:t>
      </w:r>
      <w:r w:rsidRPr="00464A07">
        <w:rPr>
          <w:b/>
          <w:i/>
          <w:iCs/>
        </w:rPr>
        <w:t>, corespunz</w:t>
      </w:r>
      <w:r w:rsidR="007437D4">
        <w:rPr>
          <w:b/>
          <w:i/>
          <w:iCs/>
        </w:rPr>
        <w:t>a</w:t>
      </w:r>
      <w:r w:rsidRPr="00464A07">
        <w:rPr>
          <w:b/>
          <w:i/>
          <w:iCs/>
        </w:rPr>
        <w:t>toare domeniului de investi</w:t>
      </w:r>
      <w:r w:rsidR="007437D4">
        <w:rPr>
          <w:b/>
          <w:i/>
          <w:iCs/>
        </w:rPr>
        <w:t>t</w:t>
      </w:r>
      <w:r w:rsidRPr="00464A07">
        <w:rPr>
          <w:b/>
          <w:i/>
          <w:iCs/>
        </w:rPr>
        <w:t>ii:</w:t>
      </w:r>
    </w:p>
    <w:p w:rsidR="00EE40F3" w:rsidRPr="00464A07" w:rsidRDefault="00EE40F3" w:rsidP="00EE40F3">
      <w:pPr>
        <w:pStyle w:val="ListParagraph"/>
        <w:ind w:left="0"/>
        <w:jc w:val="both"/>
        <w:rPr>
          <w:i/>
          <w:iCs/>
        </w:rPr>
      </w:pPr>
      <w:r w:rsidRPr="00464A07">
        <w:rPr>
          <w:i/>
          <w:iCs/>
        </w:rPr>
        <w:t xml:space="preserve">Se </w:t>
      </w:r>
      <w:proofErr w:type="gramStart"/>
      <w:r w:rsidRPr="00464A07">
        <w:rPr>
          <w:i/>
          <w:iCs/>
        </w:rPr>
        <w:t>va</w:t>
      </w:r>
      <w:proofErr w:type="gramEnd"/>
      <w:r w:rsidRPr="00464A07">
        <w:rPr>
          <w:i/>
          <w:iCs/>
        </w:rPr>
        <w:t xml:space="preserve"> verifica extrasul din strategie, din care rezult</w:t>
      </w:r>
      <w:r w:rsidR="007437D4">
        <w:rPr>
          <w:i/>
          <w:iCs/>
        </w:rPr>
        <w:t>a</w:t>
      </w:r>
      <w:r w:rsidRPr="00464A07">
        <w:rPr>
          <w:i/>
          <w:iCs/>
        </w:rPr>
        <w:t xml:space="preserve"> c</w:t>
      </w:r>
      <w:r w:rsidR="007437D4">
        <w:rPr>
          <w:i/>
          <w:iCs/>
        </w:rPr>
        <w:t>a</w:t>
      </w:r>
      <w:r w:rsidRPr="00464A07">
        <w:rPr>
          <w:i/>
          <w:iCs/>
        </w:rPr>
        <w:t xml:space="preserve"> investi</w:t>
      </w:r>
      <w:r w:rsidR="007437D4">
        <w:rPr>
          <w:i/>
          <w:iCs/>
        </w:rPr>
        <w:t>t</w:t>
      </w:r>
      <w:r w:rsidRPr="00464A07">
        <w:rPr>
          <w:i/>
          <w:iCs/>
        </w:rPr>
        <w:t xml:space="preserve">ia este </w:t>
      </w:r>
      <w:r w:rsidR="007437D4">
        <w:rPr>
          <w:i/>
          <w:iCs/>
        </w:rPr>
        <w:t>i</w:t>
      </w:r>
      <w:r w:rsidRPr="00464A07">
        <w:rPr>
          <w:i/>
          <w:iCs/>
        </w:rPr>
        <w:t>n corelare cu orice strategie de dezvoltare jude</w:t>
      </w:r>
      <w:r w:rsidR="007437D4">
        <w:rPr>
          <w:i/>
          <w:iCs/>
        </w:rPr>
        <w:t>t</w:t>
      </w:r>
      <w:r w:rsidRPr="00464A07">
        <w:rPr>
          <w:i/>
          <w:iCs/>
        </w:rPr>
        <w:t>ean</w:t>
      </w:r>
      <w:r w:rsidR="007437D4">
        <w:rPr>
          <w:i/>
          <w:iCs/>
        </w:rPr>
        <w:t>a</w:t>
      </w:r>
      <w:r w:rsidRPr="00464A07">
        <w:rPr>
          <w:i/>
          <w:iCs/>
        </w:rPr>
        <w:t>/</w:t>
      </w:r>
      <w:r w:rsidR="00D5090A">
        <w:rPr>
          <w:i/>
          <w:iCs/>
        </w:rPr>
        <w:t xml:space="preserve"> </w:t>
      </w:r>
      <w:r w:rsidRPr="00464A07">
        <w:rPr>
          <w:i/>
          <w:iCs/>
        </w:rPr>
        <w:t>local</w:t>
      </w:r>
      <w:r w:rsidR="007437D4">
        <w:rPr>
          <w:i/>
          <w:iCs/>
        </w:rPr>
        <w:t>a</w:t>
      </w:r>
      <w:r w:rsidRPr="00464A07">
        <w:rPr>
          <w:i/>
          <w:iCs/>
        </w:rPr>
        <w:t xml:space="preserve"> aprobat</w:t>
      </w:r>
      <w:r w:rsidR="007437D4">
        <w:rPr>
          <w:i/>
          <w:iCs/>
        </w:rPr>
        <w:t>a</w:t>
      </w:r>
      <w:r w:rsidRPr="00464A07">
        <w:rPr>
          <w:i/>
          <w:iCs/>
        </w:rPr>
        <w:t>, corespunz</w:t>
      </w:r>
      <w:r w:rsidR="007437D4">
        <w:rPr>
          <w:i/>
          <w:iCs/>
        </w:rPr>
        <w:t>a</w:t>
      </w:r>
      <w:r w:rsidRPr="00464A07">
        <w:rPr>
          <w:i/>
          <w:iCs/>
        </w:rPr>
        <w:t>toare domeniului de investi</w:t>
      </w:r>
      <w:r w:rsidR="007437D4">
        <w:rPr>
          <w:i/>
          <w:iCs/>
        </w:rPr>
        <w:t>t</w:t>
      </w:r>
      <w:r w:rsidRPr="00464A07">
        <w:rPr>
          <w:i/>
          <w:iCs/>
        </w:rPr>
        <w:t xml:space="preserve">ii precum </w:t>
      </w:r>
      <w:r w:rsidR="007437D4">
        <w:rPr>
          <w:i/>
          <w:iCs/>
        </w:rPr>
        <w:t>s</w:t>
      </w:r>
      <w:r w:rsidRPr="00464A07">
        <w:rPr>
          <w:i/>
          <w:iCs/>
        </w:rPr>
        <w:t>i copia hot</w:t>
      </w:r>
      <w:r w:rsidR="007437D4">
        <w:rPr>
          <w:i/>
          <w:iCs/>
        </w:rPr>
        <w:t>a</w:t>
      </w:r>
      <w:r w:rsidRPr="00464A07">
        <w:rPr>
          <w:i/>
          <w:iCs/>
        </w:rPr>
        <w:t>r</w:t>
      </w:r>
      <w:r w:rsidR="007437D4">
        <w:rPr>
          <w:i/>
          <w:iCs/>
        </w:rPr>
        <w:t>a</w:t>
      </w:r>
      <w:r w:rsidRPr="00464A07">
        <w:rPr>
          <w:i/>
          <w:iCs/>
        </w:rPr>
        <w:t>rii de aprobare a strategiei.</w:t>
      </w:r>
    </w:p>
    <w:p w:rsidR="00EE40F3" w:rsidRPr="00464A07" w:rsidRDefault="00EE40F3" w:rsidP="00EE40F3">
      <w:pPr>
        <w:pStyle w:val="ListParagraph"/>
        <w:ind w:left="0"/>
        <w:rPr>
          <w:i/>
          <w:iCs/>
        </w:rPr>
      </w:pPr>
      <w:r w:rsidRPr="00464A07">
        <w:rPr>
          <w:b/>
          <w:i/>
          <w:iCs/>
        </w:rPr>
        <w:t>-</w:t>
      </w:r>
      <w:r w:rsidR="00D5090A">
        <w:rPr>
          <w:b/>
          <w:i/>
          <w:iCs/>
        </w:rPr>
        <w:t xml:space="preserve"> </w:t>
      </w:r>
      <w:r w:rsidRPr="00464A07">
        <w:rPr>
          <w:b/>
          <w:i/>
          <w:iCs/>
        </w:rPr>
        <w:t xml:space="preserve"> Investi</w:t>
      </w:r>
      <w:r w:rsidR="007437D4">
        <w:rPr>
          <w:b/>
          <w:i/>
          <w:iCs/>
        </w:rPr>
        <w:t>t</w:t>
      </w:r>
      <w:r w:rsidRPr="00464A07">
        <w:rPr>
          <w:b/>
          <w:i/>
          <w:iCs/>
        </w:rPr>
        <w:t xml:space="preserve">ia trebuie </w:t>
      </w:r>
      <w:proofErr w:type="gramStart"/>
      <w:r w:rsidRPr="00464A07">
        <w:rPr>
          <w:b/>
          <w:i/>
          <w:iCs/>
        </w:rPr>
        <w:t>s</w:t>
      </w:r>
      <w:r w:rsidR="007437D4">
        <w:rPr>
          <w:b/>
          <w:i/>
          <w:iCs/>
        </w:rPr>
        <w:t>a</w:t>
      </w:r>
      <w:proofErr w:type="gramEnd"/>
      <w:r w:rsidRPr="00464A07">
        <w:rPr>
          <w:b/>
          <w:i/>
          <w:iCs/>
        </w:rPr>
        <w:t xml:space="preserve"> respecte Planul Urbanistic General:</w:t>
      </w:r>
    </w:p>
    <w:p w:rsidR="00353551" w:rsidRDefault="00EE40F3" w:rsidP="00353551">
      <w:pPr>
        <w:pStyle w:val="ListParagraph"/>
        <w:ind w:left="0"/>
        <w:jc w:val="both"/>
        <w:rPr>
          <w:i/>
          <w:iCs/>
        </w:rPr>
      </w:pPr>
      <w:r w:rsidRPr="00464A07">
        <w:rPr>
          <w:i/>
          <w:iCs/>
        </w:rPr>
        <w:t xml:space="preserve">Se </w:t>
      </w:r>
      <w:proofErr w:type="gramStart"/>
      <w:r w:rsidRPr="00464A07">
        <w:rPr>
          <w:i/>
          <w:iCs/>
        </w:rPr>
        <w:t>va</w:t>
      </w:r>
      <w:proofErr w:type="gramEnd"/>
      <w:r w:rsidRPr="00464A07">
        <w:rPr>
          <w:i/>
          <w:iCs/>
        </w:rPr>
        <w:t xml:space="preserve"> verifica dac</w:t>
      </w:r>
      <w:r w:rsidR="007437D4">
        <w:rPr>
          <w:i/>
          <w:iCs/>
        </w:rPr>
        <w:t>a</w:t>
      </w:r>
      <w:r w:rsidRPr="00464A07">
        <w:rPr>
          <w:i/>
          <w:iCs/>
        </w:rPr>
        <w:t xml:space="preserve"> investi</w:t>
      </w:r>
      <w:r w:rsidR="007437D4">
        <w:rPr>
          <w:i/>
          <w:iCs/>
        </w:rPr>
        <w:t>t</w:t>
      </w:r>
      <w:r w:rsidRPr="00464A07">
        <w:rPr>
          <w:i/>
          <w:iCs/>
        </w:rPr>
        <w:t>ia respect</w:t>
      </w:r>
      <w:r w:rsidR="007437D4">
        <w:rPr>
          <w:i/>
          <w:iCs/>
        </w:rPr>
        <w:t>a</w:t>
      </w:r>
      <w:r w:rsidRPr="00464A07">
        <w:rPr>
          <w:i/>
          <w:iCs/>
        </w:rPr>
        <w:t xml:space="preserve"> toate specifica</w:t>
      </w:r>
      <w:r w:rsidR="007437D4">
        <w:rPr>
          <w:i/>
          <w:iCs/>
        </w:rPr>
        <w:t>t</w:t>
      </w:r>
      <w:r w:rsidRPr="00464A07">
        <w:rPr>
          <w:i/>
          <w:iCs/>
        </w:rPr>
        <w:t xml:space="preserve">iile din Certificatul de Urbanism eliberat </w:t>
      </w:r>
      <w:r w:rsidR="007437D4">
        <w:rPr>
          <w:i/>
          <w:iCs/>
        </w:rPr>
        <w:t>i</w:t>
      </w:r>
      <w:r w:rsidRPr="00464A07">
        <w:rPr>
          <w:i/>
          <w:iCs/>
        </w:rPr>
        <w:t>n temeiul reglement</w:t>
      </w:r>
      <w:r w:rsidR="007437D4">
        <w:rPr>
          <w:i/>
          <w:iCs/>
        </w:rPr>
        <w:t>a</w:t>
      </w:r>
      <w:r w:rsidRPr="00464A07">
        <w:rPr>
          <w:i/>
          <w:iCs/>
        </w:rPr>
        <w:t>rilor Documenta</w:t>
      </w:r>
      <w:r w:rsidR="007437D4">
        <w:rPr>
          <w:i/>
          <w:iCs/>
        </w:rPr>
        <w:t>t</w:t>
      </w:r>
      <w:r w:rsidRPr="00464A07">
        <w:rPr>
          <w:i/>
          <w:iCs/>
        </w:rPr>
        <w:t xml:space="preserve">iei de urbanism faza PUG. </w:t>
      </w:r>
      <w:r w:rsidR="007437D4">
        <w:rPr>
          <w:i/>
          <w:iCs/>
        </w:rPr>
        <w:t>I</w:t>
      </w:r>
      <w:r w:rsidRPr="00464A07">
        <w:rPr>
          <w:i/>
          <w:iCs/>
        </w:rPr>
        <w:t>n situa</w:t>
      </w:r>
      <w:r w:rsidR="007437D4">
        <w:rPr>
          <w:i/>
          <w:iCs/>
        </w:rPr>
        <w:t>t</w:t>
      </w:r>
      <w:r w:rsidRPr="00464A07">
        <w:rPr>
          <w:i/>
          <w:iCs/>
        </w:rPr>
        <w:t xml:space="preserve">ia </w:t>
      </w:r>
      <w:r w:rsidR="007437D4">
        <w:rPr>
          <w:i/>
          <w:iCs/>
        </w:rPr>
        <w:t>i</w:t>
      </w:r>
      <w:r w:rsidRPr="00464A07">
        <w:rPr>
          <w:i/>
          <w:iCs/>
        </w:rPr>
        <w:t>n care investi</w:t>
      </w:r>
      <w:r w:rsidR="007437D4">
        <w:rPr>
          <w:i/>
          <w:iCs/>
        </w:rPr>
        <w:t>t</w:t>
      </w:r>
      <w:r w:rsidRPr="00464A07">
        <w:rPr>
          <w:i/>
          <w:iCs/>
        </w:rPr>
        <w:t>ia propus</w:t>
      </w:r>
      <w:r w:rsidR="007437D4">
        <w:rPr>
          <w:i/>
          <w:iCs/>
        </w:rPr>
        <w:t>a</w:t>
      </w:r>
      <w:r w:rsidRPr="00464A07">
        <w:rPr>
          <w:i/>
          <w:iCs/>
        </w:rPr>
        <w:t xml:space="preserve"> prin proiect nu se reg</w:t>
      </w:r>
      <w:r w:rsidR="007437D4">
        <w:rPr>
          <w:i/>
          <w:iCs/>
        </w:rPr>
        <w:t>a</w:t>
      </w:r>
      <w:r w:rsidRPr="00464A07">
        <w:rPr>
          <w:i/>
          <w:iCs/>
        </w:rPr>
        <w:t>se</w:t>
      </w:r>
      <w:r w:rsidR="007437D4">
        <w:rPr>
          <w:i/>
          <w:iCs/>
        </w:rPr>
        <w:t>s</w:t>
      </w:r>
      <w:r w:rsidRPr="00464A07">
        <w:rPr>
          <w:i/>
          <w:iCs/>
        </w:rPr>
        <w:t xml:space="preserve">te </w:t>
      </w:r>
      <w:r w:rsidR="007437D4">
        <w:rPr>
          <w:i/>
          <w:iCs/>
        </w:rPr>
        <w:t>i</w:t>
      </w:r>
      <w:r w:rsidRPr="00464A07">
        <w:rPr>
          <w:i/>
          <w:iCs/>
        </w:rPr>
        <w:t xml:space="preserve">n PUG, solicitantul </w:t>
      </w:r>
      <w:proofErr w:type="gramStart"/>
      <w:r w:rsidRPr="00464A07">
        <w:rPr>
          <w:i/>
          <w:iCs/>
        </w:rPr>
        <w:t>va</w:t>
      </w:r>
      <w:proofErr w:type="gramEnd"/>
      <w:r w:rsidRPr="00464A07">
        <w:rPr>
          <w:i/>
          <w:iCs/>
        </w:rPr>
        <w:t xml:space="preserve"> depune Certificatul de Urbanism eliberat </w:t>
      </w:r>
      <w:r w:rsidR="007437D4">
        <w:rPr>
          <w:i/>
          <w:iCs/>
        </w:rPr>
        <w:t>i</w:t>
      </w:r>
      <w:r w:rsidRPr="00464A07">
        <w:rPr>
          <w:i/>
          <w:iCs/>
        </w:rPr>
        <w:t>n temeiul reglement</w:t>
      </w:r>
      <w:r w:rsidR="007437D4">
        <w:rPr>
          <w:i/>
          <w:iCs/>
        </w:rPr>
        <w:t>a</w:t>
      </w:r>
      <w:r w:rsidRPr="00464A07">
        <w:rPr>
          <w:i/>
          <w:iCs/>
        </w:rPr>
        <w:t>rilor Documenta</w:t>
      </w:r>
      <w:r w:rsidR="007437D4">
        <w:rPr>
          <w:i/>
          <w:iCs/>
        </w:rPr>
        <w:t>t</w:t>
      </w:r>
      <w:r w:rsidRPr="00464A07">
        <w:rPr>
          <w:i/>
          <w:iCs/>
        </w:rPr>
        <w:t>iei de urbanism faza PUZ.</w:t>
      </w:r>
    </w:p>
    <w:p w:rsidR="00353551" w:rsidRPr="000F6666" w:rsidRDefault="00353551" w:rsidP="00353551">
      <w:pPr>
        <w:pStyle w:val="ListParagraph"/>
        <w:ind w:left="0"/>
        <w:jc w:val="both"/>
        <w:rPr>
          <w:i/>
          <w:iCs/>
        </w:rPr>
      </w:pPr>
      <w:r w:rsidRPr="000F6666">
        <w:rPr>
          <w:i/>
          <w:iCs/>
        </w:rPr>
        <w:t xml:space="preserve">- </w:t>
      </w:r>
      <w:r w:rsidRPr="000F6666">
        <w:rPr>
          <w:b/>
          <w:i/>
          <w:iCs/>
        </w:rPr>
        <w:t xml:space="preserve">Solicitantul trebuie </w:t>
      </w:r>
      <w:proofErr w:type="gramStart"/>
      <w:r w:rsidRPr="000F6666">
        <w:rPr>
          <w:b/>
          <w:i/>
          <w:iCs/>
        </w:rPr>
        <w:t>s</w:t>
      </w:r>
      <w:r w:rsidR="007437D4" w:rsidRPr="000F6666">
        <w:rPr>
          <w:b/>
          <w:i/>
          <w:iCs/>
        </w:rPr>
        <w:t>a</w:t>
      </w:r>
      <w:proofErr w:type="gramEnd"/>
      <w:r w:rsidRPr="000F6666">
        <w:rPr>
          <w:b/>
          <w:i/>
          <w:iCs/>
        </w:rPr>
        <w:t xml:space="preserve"> se angajeze c</w:t>
      </w:r>
      <w:r w:rsidR="007437D4" w:rsidRPr="000F6666">
        <w:rPr>
          <w:b/>
          <w:i/>
          <w:iCs/>
        </w:rPr>
        <w:t>a</w:t>
      </w:r>
      <w:r w:rsidRPr="000F6666">
        <w:rPr>
          <w:b/>
          <w:i/>
          <w:iCs/>
        </w:rPr>
        <w:t xml:space="preserve"> va asigura mentenan</w:t>
      </w:r>
      <w:r w:rsidR="007437D4" w:rsidRPr="000F6666">
        <w:rPr>
          <w:b/>
          <w:i/>
          <w:iCs/>
        </w:rPr>
        <w:t>t</w:t>
      </w:r>
      <w:r w:rsidRPr="000F6666">
        <w:rPr>
          <w:b/>
          <w:i/>
          <w:iCs/>
        </w:rPr>
        <w:t>a investi</w:t>
      </w:r>
      <w:r w:rsidR="007437D4" w:rsidRPr="000F6666">
        <w:rPr>
          <w:b/>
          <w:i/>
          <w:iCs/>
        </w:rPr>
        <w:t>t</w:t>
      </w:r>
      <w:r w:rsidRPr="000F6666">
        <w:rPr>
          <w:b/>
          <w:i/>
          <w:iCs/>
        </w:rPr>
        <w:t>iei pe o perioad</w:t>
      </w:r>
      <w:r w:rsidR="007437D4" w:rsidRPr="000F6666">
        <w:rPr>
          <w:b/>
          <w:i/>
          <w:iCs/>
        </w:rPr>
        <w:t>a</w:t>
      </w:r>
      <w:r w:rsidRPr="000F6666">
        <w:rPr>
          <w:b/>
          <w:i/>
          <w:iCs/>
        </w:rPr>
        <w:t xml:space="preserve"> de minimum 5 ani de la data ultimei pl</w:t>
      </w:r>
      <w:r w:rsidR="007437D4" w:rsidRPr="000F6666">
        <w:rPr>
          <w:b/>
          <w:i/>
          <w:iCs/>
        </w:rPr>
        <w:t>at</w:t>
      </w:r>
      <w:r w:rsidRPr="000F6666">
        <w:rPr>
          <w:b/>
          <w:i/>
          <w:iCs/>
        </w:rPr>
        <w:t>i:</w:t>
      </w:r>
    </w:p>
    <w:p w:rsidR="00EE40F3" w:rsidRPr="000F6666" w:rsidRDefault="00353551" w:rsidP="00353551">
      <w:pPr>
        <w:pStyle w:val="ListParagraph"/>
        <w:ind w:left="0"/>
        <w:jc w:val="both"/>
        <w:rPr>
          <w:i/>
          <w:iCs/>
        </w:rPr>
      </w:pPr>
      <w:r w:rsidRPr="000F6666">
        <w:rPr>
          <w:i/>
          <w:iCs/>
        </w:rPr>
        <w:t>Se vor verifica declara</w:t>
      </w:r>
      <w:r w:rsidR="007437D4" w:rsidRPr="000F6666">
        <w:rPr>
          <w:i/>
          <w:iCs/>
        </w:rPr>
        <w:t>t</w:t>
      </w:r>
      <w:r w:rsidRPr="000F6666">
        <w:rPr>
          <w:i/>
          <w:iCs/>
        </w:rPr>
        <w:t>ia pe propria r</w:t>
      </w:r>
      <w:r w:rsidR="007437D4" w:rsidRPr="000F6666">
        <w:rPr>
          <w:i/>
          <w:iCs/>
        </w:rPr>
        <w:t>a</w:t>
      </w:r>
      <w:r w:rsidRPr="000F6666">
        <w:rPr>
          <w:i/>
          <w:iCs/>
        </w:rPr>
        <w:t>spundere, Hot</w:t>
      </w:r>
      <w:r w:rsidR="007437D4" w:rsidRPr="000F6666">
        <w:rPr>
          <w:i/>
          <w:iCs/>
        </w:rPr>
        <w:t>a</w:t>
      </w:r>
      <w:r w:rsidRPr="000F6666">
        <w:rPr>
          <w:i/>
          <w:iCs/>
        </w:rPr>
        <w:t>r</w:t>
      </w:r>
      <w:r w:rsidR="007437D4" w:rsidRPr="000F6666">
        <w:rPr>
          <w:i/>
          <w:iCs/>
        </w:rPr>
        <w:t>a</w:t>
      </w:r>
      <w:r w:rsidRPr="000F6666">
        <w:rPr>
          <w:i/>
          <w:iCs/>
        </w:rPr>
        <w:t>rea Consiliului Local, Hot</w:t>
      </w:r>
      <w:r w:rsidR="007437D4" w:rsidRPr="000F6666">
        <w:rPr>
          <w:i/>
          <w:iCs/>
        </w:rPr>
        <w:t>a</w:t>
      </w:r>
      <w:r w:rsidRPr="000F6666">
        <w:rPr>
          <w:i/>
          <w:iCs/>
        </w:rPr>
        <w:t>r</w:t>
      </w:r>
      <w:r w:rsidR="007437D4" w:rsidRPr="000F6666">
        <w:rPr>
          <w:i/>
          <w:iCs/>
        </w:rPr>
        <w:t>a</w:t>
      </w:r>
      <w:r w:rsidRPr="000F6666">
        <w:rPr>
          <w:i/>
          <w:iCs/>
        </w:rPr>
        <w:t>rea Adun</w:t>
      </w:r>
      <w:r w:rsidR="007437D4" w:rsidRPr="000F6666">
        <w:rPr>
          <w:i/>
          <w:iCs/>
        </w:rPr>
        <w:t>a</w:t>
      </w:r>
      <w:r w:rsidRPr="000F6666">
        <w:rPr>
          <w:i/>
          <w:iCs/>
        </w:rPr>
        <w:t xml:space="preserve">rii Generale </w:t>
      </w:r>
      <w:proofErr w:type="gramStart"/>
      <w:r w:rsidRPr="000F6666">
        <w:rPr>
          <w:i/>
          <w:iCs/>
        </w:rPr>
        <w:t>a</w:t>
      </w:r>
      <w:proofErr w:type="gramEnd"/>
      <w:r w:rsidRPr="000F6666">
        <w:rPr>
          <w:i/>
          <w:iCs/>
        </w:rPr>
        <w:t xml:space="preserve"> ONG.</w:t>
      </w:r>
    </w:p>
    <w:p w:rsidR="000300B9" w:rsidRPr="00F86AFD" w:rsidRDefault="00F95AB4" w:rsidP="00F95AB4">
      <w:pPr>
        <w:shd w:val="clear" w:color="auto" w:fill="92D050"/>
        <w:spacing w:after="0" w:line="240" w:lineRule="auto"/>
        <w:jc w:val="center"/>
        <w:rPr>
          <w:b/>
          <w:lang w:val="ro-RO"/>
        </w:rPr>
      </w:pPr>
      <w:r w:rsidRPr="00F86AFD">
        <w:rPr>
          <w:b/>
          <w:lang w:val="ro-RO"/>
        </w:rPr>
        <w:t>6. CHELTUIELI ELIGIBILE SI NEELIGIBILE</w:t>
      </w:r>
    </w:p>
    <w:p w:rsidR="00647968" w:rsidRDefault="00647968" w:rsidP="00A13BC5">
      <w:pPr>
        <w:spacing w:after="0" w:line="240" w:lineRule="auto"/>
        <w:jc w:val="both"/>
        <w:rPr>
          <w:lang w:val="ro-RO"/>
        </w:rPr>
      </w:pPr>
    </w:p>
    <w:p w:rsidR="00A13BC5" w:rsidRPr="00B35AE3" w:rsidRDefault="00F95AB4" w:rsidP="00A13BC5">
      <w:pPr>
        <w:spacing w:after="0" w:line="240" w:lineRule="auto"/>
        <w:jc w:val="both"/>
        <w:rPr>
          <w:rFonts w:cs="Calibri-BoldItalic"/>
          <w:bCs/>
          <w:iCs/>
          <w:lang w:val="ro-RO"/>
        </w:rPr>
      </w:pPr>
      <w:r w:rsidRPr="00F86AFD">
        <w:rPr>
          <w:lang w:val="ro-RO"/>
        </w:rPr>
        <w:tab/>
      </w:r>
      <w:r w:rsidR="00A13BC5" w:rsidRPr="00B35AE3">
        <w:rPr>
          <w:rFonts w:cs="Calibri-BoldItalic"/>
          <w:bCs/>
          <w:iCs/>
          <w:lang w:val="ro-RO"/>
        </w:rPr>
        <w:t>In cadrul unui proiect cheltuielile pot fi eligibile si neeligibile. Finantarea va fi acordata doar pentru rambursarea cheltuielilor eligibile, cu o intensitate a sprijinului in conformitate cu Fisa masurii, in limita valorii maxime a sprijinului.</w:t>
      </w:r>
    </w:p>
    <w:p w:rsidR="00A13BC5" w:rsidRDefault="00A13BC5" w:rsidP="00F95AB4">
      <w:pPr>
        <w:spacing w:after="0" w:line="240" w:lineRule="auto"/>
        <w:jc w:val="both"/>
        <w:rPr>
          <w:rFonts w:cs="Calibri-BoldItalic"/>
          <w:bCs/>
          <w:iCs/>
          <w:lang w:val="ro-RO"/>
        </w:rPr>
      </w:pPr>
      <w:r w:rsidRPr="00B35AE3">
        <w:rPr>
          <w:rFonts w:cs="Calibri-BoldItalic"/>
          <w:bCs/>
          <w:iCs/>
          <w:lang w:val="ro-RO"/>
        </w:rPr>
        <w:tab/>
        <w:t>Cheltuielile neeligibile vor fi suportate integral de catre beneficiarul finantarii.</w:t>
      </w:r>
    </w:p>
    <w:p w:rsidR="000300B9" w:rsidRPr="00F86AFD" w:rsidRDefault="00A13BC5" w:rsidP="00F95AB4">
      <w:pPr>
        <w:spacing w:after="0" w:line="240" w:lineRule="auto"/>
        <w:jc w:val="both"/>
        <w:rPr>
          <w:lang w:val="ro-RO"/>
        </w:rPr>
      </w:pPr>
      <w:r>
        <w:rPr>
          <w:lang w:val="ro-RO"/>
        </w:rPr>
        <w:tab/>
      </w:r>
      <w:r w:rsidR="00F95AB4" w:rsidRPr="00F86AFD">
        <w:rPr>
          <w:lang w:val="ro-RO"/>
        </w:rPr>
        <w:t xml:space="preserve">In cadrul acestei masuri sunt eligibile proiecte de infiintare/ modernizare/ dotare de centre multifunctionale de incluziune sociala. Acestea trebuie sa permita derularea de activitati variate din domeniul serviciilor sociale: educatie, integrare, centru de zi, cantina sociala, ferma sociala, centru de consiliere, centru de tip “respiro”, unitate de invatamant de tipul “a doua sansa”, centru de formare profesionala continua, etc. Termenul de “multifunctional” se refera la posibilitatea de a derula </w:t>
      </w:r>
      <w:r w:rsidR="00AA3ABE">
        <w:rPr>
          <w:lang w:val="ro-RO"/>
        </w:rPr>
        <w:t>in cadrul acestei infrastructuri</w:t>
      </w:r>
      <w:r w:rsidR="00F95AB4" w:rsidRPr="00F86AFD">
        <w:rPr>
          <w:lang w:val="ro-RO"/>
        </w:rPr>
        <w:t xml:space="preserve"> activitati integrate de combatere a saraciei si riscului de excluziune sociala. Activitatea se considera una “integrata” in cazul in care cuprinde cel putin doua din urmatoarele componente:</w:t>
      </w:r>
    </w:p>
    <w:p w:rsidR="00F95AB4" w:rsidRPr="00F86AFD" w:rsidRDefault="00F95AB4" w:rsidP="00F95AB4">
      <w:pPr>
        <w:pStyle w:val="ListParagraph"/>
        <w:numPr>
          <w:ilvl w:val="0"/>
          <w:numId w:val="10"/>
        </w:numPr>
        <w:spacing w:after="0" w:line="240" w:lineRule="auto"/>
        <w:jc w:val="both"/>
        <w:rPr>
          <w:lang w:val="ro-RO"/>
        </w:rPr>
      </w:pPr>
      <w:r w:rsidRPr="00F86AFD">
        <w:rPr>
          <w:lang w:val="ro-RO"/>
        </w:rPr>
        <w:t>Cresterea accesului si participarii la educatia timpurie/ invatamant primar si secundar si reducerea parasirii timpurii a scolii;</w:t>
      </w:r>
    </w:p>
    <w:p w:rsidR="00F95AB4" w:rsidRPr="00F86AFD" w:rsidRDefault="00F95AB4" w:rsidP="00F95AB4">
      <w:pPr>
        <w:pStyle w:val="ListParagraph"/>
        <w:numPr>
          <w:ilvl w:val="0"/>
          <w:numId w:val="10"/>
        </w:numPr>
        <w:spacing w:after="0" w:line="240" w:lineRule="auto"/>
        <w:jc w:val="both"/>
        <w:rPr>
          <w:lang w:val="ro-RO"/>
        </w:rPr>
      </w:pPr>
      <w:r w:rsidRPr="00F86AFD">
        <w:rPr>
          <w:lang w:val="ro-RO"/>
        </w:rPr>
        <w:t>Accesul si/ sau mentinerea pe piata muncii, precum si pentru participarea la programe de ucenicie si stagii a persoanelor din cadrul comunitatilor marginalizate, inclusiv prin masuri de acompaniere si alte tipuri de interventii identificate ca fiind necesare;</w:t>
      </w:r>
    </w:p>
    <w:p w:rsidR="00F95AB4" w:rsidRPr="00F86AFD" w:rsidRDefault="00F95AB4" w:rsidP="00F95AB4">
      <w:pPr>
        <w:pStyle w:val="ListParagraph"/>
        <w:numPr>
          <w:ilvl w:val="0"/>
          <w:numId w:val="10"/>
        </w:numPr>
        <w:spacing w:after="0" w:line="240" w:lineRule="auto"/>
        <w:jc w:val="both"/>
        <w:rPr>
          <w:lang w:val="ro-RO"/>
        </w:rPr>
      </w:pPr>
      <w:r w:rsidRPr="00F86AFD">
        <w:rPr>
          <w:lang w:val="ro-RO"/>
        </w:rPr>
        <w:t>Furnizarea de servicii integrate pentru copii, tineri, adulti/ parinti, etc. (ex: masuri active de ocupare, formare profesionala, de insertie socio-profesionala, servicii sociale/ medicale, consiliere psihologica, etc.);</w:t>
      </w:r>
    </w:p>
    <w:p w:rsidR="00F95AB4" w:rsidRPr="00F86AFD" w:rsidRDefault="00F95AB4" w:rsidP="00F95AB4">
      <w:pPr>
        <w:pStyle w:val="ListParagraph"/>
        <w:numPr>
          <w:ilvl w:val="0"/>
          <w:numId w:val="10"/>
        </w:numPr>
        <w:spacing w:after="0" w:line="240" w:lineRule="auto"/>
        <w:jc w:val="both"/>
        <w:rPr>
          <w:lang w:val="ro-RO"/>
        </w:rPr>
      </w:pPr>
      <w:r w:rsidRPr="00F86AFD">
        <w:rPr>
          <w:lang w:val="ro-RO"/>
        </w:rPr>
        <w:t xml:space="preserve">Sustinerea antreprenoriatului in cadrul comunitatii, inclusiv a ocuparii pe cont propriu, in vederea crearii de noi locuri de munca, precum si a serviciilor de consiliere/ consultanta, formare profesionala antreprenoriala si alte forme de sprijin (de exemplu, mentorat) atat in faza de infiintare a afacerii, cat si post infiintare. Sprijinirea ocuparii persoanelor apartinand grupurilor vulnerabile, in cadrul intreprinderilor sociale de insertie. </w:t>
      </w:r>
    </w:p>
    <w:p w:rsidR="00F95AB4" w:rsidRDefault="00F95AB4" w:rsidP="00F95AB4">
      <w:pPr>
        <w:pStyle w:val="ListParagraph"/>
        <w:numPr>
          <w:ilvl w:val="0"/>
          <w:numId w:val="10"/>
        </w:numPr>
        <w:spacing w:after="0" w:line="240" w:lineRule="auto"/>
        <w:jc w:val="both"/>
        <w:rPr>
          <w:lang w:val="ro-RO"/>
        </w:rPr>
      </w:pPr>
      <w:r w:rsidRPr="00F86AFD">
        <w:rPr>
          <w:lang w:val="ro-RO"/>
        </w:rPr>
        <w:t xml:space="preserve">Furnizarea de servicii integrate medico-sociale pentru batrani. </w:t>
      </w:r>
    </w:p>
    <w:p w:rsidR="0001325B" w:rsidRDefault="0001325B" w:rsidP="00F86AFD">
      <w:pPr>
        <w:pStyle w:val="ListParagraph"/>
        <w:shd w:val="clear" w:color="auto" w:fill="FFFFFF" w:themeFill="background1"/>
        <w:spacing w:after="0" w:line="240" w:lineRule="auto"/>
        <w:ind w:left="0"/>
        <w:jc w:val="both"/>
        <w:rPr>
          <w:b/>
          <w:lang w:val="ro-RO"/>
        </w:rPr>
      </w:pPr>
    </w:p>
    <w:p w:rsidR="00F95AB4" w:rsidRPr="00F86AFD" w:rsidRDefault="0001325B" w:rsidP="0001325B">
      <w:pPr>
        <w:pStyle w:val="ListParagraph"/>
        <w:shd w:val="clear" w:color="auto" w:fill="D6E3BC" w:themeFill="accent3" w:themeFillTint="66"/>
        <w:spacing w:after="0" w:line="240" w:lineRule="auto"/>
        <w:ind w:left="0"/>
        <w:jc w:val="center"/>
        <w:rPr>
          <w:b/>
          <w:lang w:val="ro-RO"/>
        </w:rPr>
      </w:pPr>
      <w:r>
        <w:rPr>
          <w:b/>
          <w:lang w:val="ro-RO"/>
        </w:rPr>
        <w:t xml:space="preserve">6.1. </w:t>
      </w:r>
      <w:r w:rsidR="00F86AFD" w:rsidRPr="00F86AFD">
        <w:rPr>
          <w:b/>
          <w:lang w:val="ro-RO"/>
        </w:rPr>
        <w:t>Cheltuieli eligibile:</w:t>
      </w:r>
    </w:p>
    <w:p w:rsidR="00647968" w:rsidRDefault="00647968" w:rsidP="00647968">
      <w:pPr>
        <w:pStyle w:val="ListParagraph"/>
        <w:spacing w:after="0" w:line="240" w:lineRule="auto"/>
        <w:ind w:left="405"/>
        <w:jc w:val="both"/>
        <w:rPr>
          <w:lang w:val="ro-RO"/>
        </w:rPr>
      </w:pPr>
    </w:p>
    <w:p w:rsidR="00F86AFD" w:rsidRPr="00F86AFD" w:rsidRDefault="00F86AFD" w:rsidP="00F86AFD">
      <w:pPr>
        <w:pStyle w:val="ListParagraph"/>
        <w:numPr>
          <w:ilvl w:val="0"/>
          <w:numId w:val="11"/>
        </w:numPr>
        <w:spacing w:after="0" w:line="240" w:lineRule="auto"/>
        <w:jc w:val="both"/>
        <w:rPr>
          <w:lang w:val="ro-RO"/>
        </w:rPr>
      </w:pPr>
      <w:r w:rsidRPr="00F86AFD">
        <w:rPr>
          <w:lang w:val="ro-RO"/>
        </w:rPr>
        <w:t>Infiintarea, modernizarea si/ sau dotarea cladirilor cu destinatie centru multifunctional de incluziune sociala;</w:t>
      </w:r>
    </w:p>
    <w:p w:rsidR="00F86AFD" w:rsidRPr="00F86AFD" w:rsidRDefault="00F86AFD" w:rsidP="00F86AFD">
      <w:pPr>
        <w:pStyle w:val="ListParagraph"/>
        <w:numPr>
          <w:ilvl w:val="0"/>
          <w:numId w:val="11"/>
        </w:numPr>
        <w:spacing w:after="0" w:line="240" w:lineRule="auto"/>
        <w:jc w:val="both"/>
        <w:rPr>
          <w:lang w:val="ro-RO"/>
        </w:rPr>
      </w:pPr>
      <w:r w:rsidRPr="00F86AFD">
        <w:rPr>
          <w:lang w:val="ro-RO"/>
        </w:rPr>
        <w:t>Achizitionarea sau cumpararea in leasing de masini, echipamente, bunuri noi necesare functionarii centrului;</w:t>
      </w:r>
    </w:p>
    <w:p w:rsidR="00F86AFD" w:rsidRPr="00F86AFD" w:rsidRDefault="00F86AFD" w:rsidP="00F86AFD">
      <w:pPr>
        <w:pStyle w:val="ListParagraph"/>
        <w:numPr>
          <w:ilvl w:val="0"/>
          <w:numId w:val="11"/>
        </w:numPr>
        <w:spacing w:after="0" w:line="240" w:lineRule="auto"/>
        <w:jc w:val="both"/>
        <w:rPr>
          <w:lang w:val="ro-RO"/>
        </w:rPr>
      </w:pPr>
      <w:r w:rsidRPr="00F86AFD">
        <w:rPr>
          <w:lang w:val="ro-RO"/>
        </w:rPr>
        <w:t>Costuri generale ocazionate de cheltuieli cu constructia sau renovarea de bunuri imobile, precum si onorariile pentru arhitecti, ingineri si consultant</w:t>
      </w:r>
      <w:r w:rsidR="00537057">
        <w:rPr>
          <w:lang w:val="ro-RO"/>
        </w:rPr>
        <w:t>i</w:t>
      </w:r>
      <w:r w:rsidRPr="00F86AFD">
        <w:rPr>
          <w:lang w:val="ro-RO"/>
        </w:rPr>
        <w:t xml:space="preserve">, onorariile pentru consiliere privind durabilitatea economica a mediului, inclusiv studii de fezabilitate, vor fi realizate in limita a 10% din totalul cheltuielilor eligibile pentru proiectele care prevad constructii-montaj si in limita a 5% pentru proiectele care prevad achizitii simple de masini, echipamente, bunuri. </w:t>
      </w:r>
    </w:p>
    <w:p w:rsidR="00505E42" w:rsidRDefault="00505E42" w:rsidP="003C66AB">
      <w:pPr>
        <w:autoSpaceDE w:val="0"/>
        <w:autoSpaceDN w:val="0"/>
        <w:adjustRightInd w:val="0"/>
        <w:spacing w:after="0" w:line="240" w:lineRule="auto"/>
        <w:jc w:val="both"/>
        <w:rPr>
          <w:rFonts w:cs="TrebuchetMS"/>
          <w:b/>
          <w:bCs/>
        </w:rPr>
      </w:pPr>
    </w:p>
    <w:p w:rsidR="003C66AB" w:rsidRPr="003C66AB" w:rsidRDefault="003C66AB" w:rsidP="003C66AB">
      <w:pPr>
        <w:autoSpaceDE w:val="0"/>
        <w:autoSpaceDN w:val="0"/>
        <w:adjustRightInd w:val="0"/>
        <w:spacing w:after="0" w:line="240" w:lineRule="auto"/>
        <w:jc w:val="both"/>
        <w:rPr>
          <w:rFonts w:cs="TrebuchetMS"/>
          <w:b/>
          <w:bCs/>
        </w:rPr>
      </w:pPr>
      <w:r w:rsidRPr="003C66AB">
        <w:rPr>
          <w:rFonts w:cs="TrebuchetMS"/>
          <w:b/>
          <w:bCs/>
        </w:rPr>
        <w:t>Cheltuielile privind costurile generale ale proiectului</w:t>
      </w:r>
      <w:r>
        <w:rPr>
          <w:rFonts w:cs="TrebuchetMS"/>
          <w:b/>
          <w:bCs/>
        </w:rPr>
        <w:t xml:space="preserve"> </w:t>
      </w:r>
      <w:r w:rsidRPr="003C66AB">
        <w:rPr>
          <w:rFonts w:cs="TrebuchetMS"/>
          <w:b/>
        </w:rPr>
        <w:t>sunt:</w:t>
      </w:r>
    </w:p>
    <w:p w:rsidR="003C66AB" w:rsidRPr="00505E42" w:rsidRDefault="003C66AB" w:rsidP="00505E42">
      <w:pPr>
        <w:pStyle w:val="ListParagraph"/>
        <w:numPr>
          <w:ilvl w:val="0"/>
          <w:numId w:val="46"/>
        </w:numPr>
        <w:autoSpaceDE w:val="0"/>
        <w:autoSpaceDN w:val="0"/>
        <w:adjustRightInd w:val="0"/>
        <w:spacing w:after="0" w:line="240" w:lineRule="auto"/>
        <w:jc w:val="both"/>
        <w:rPr>
          <w:rFonts w:cs="TrebuchetMS"/>
        </w:rPr>
      </w:pPr>
      <w:r w:rsidRPr="00505E42">
        <w:rPr>
          <w:rFonts w:cs="TrebuchetMS"/>
          <w:b/>
          <w:bCs/>
        </w:rPr>
        <w:t>Cheltuieli</w:t>
      </w:r>
      <w:r w:rsidRPr="00505E42">
        <w:rPr>
          <w:rFonts w:cs="TrebuchetMS"/>
          <w:bCs/>
        </w:rPr>
        <w:t xml:space="preserve"> </w:t>
      </w:r>
      <w:r w:rsidRPr="00505E42">
        <w:rPr>
          <w:rFonts w:cs="TrebuchetMS"/>
        </w:rPr>
        <w:t xml:space="preserve">pentru consultanta, proiectare, monitorizare si management, inclusiv onorariile pentru consultanta privind durabilitatea economica si de mediu, taxele pentru eliberarea certificatelor, potrivit art. 45 din Regulamentul (UE) nr. 1305/2013, cu modificarile si completarile ulterioare, precum si cele privind obtinerea avizelor, acordurilor si autorizatiilor necesare implementarii proiectelor, prevazute </w:t>
      </w:r>
      <w:proofErr w:type="gramStart"/>
      <w:r w:rsidRPr="00505E42">
        <w:rPr>
          <w:rFonts w:cs="TrebuchetMS"/>
        </w:rPr>
        <w:t>in  legislatia</w:t>
      </w:r>
      <w:proofErr w:type="gramEnd"/>
      <w:r w:rsidRPr="00505E42">
        <w:rPr>
          <w:rFonts w:cs="TrebuchetMS"/>
        </w:rPr>
        <w:t xml:space="preserve"> nationala. Cheltuielile pentru consultanta in vederea organizarii procedurilor de achizitii sunt eligibile.</w:t>
      </w:r>
    </w:p>
    <w:p w:rsidR="003C66AB" w:rsidRPr="00505E42" w:rsidRDefault="003C66AB" w:rsidP="00505E42">
      <w:pPr>
        <w:pStyle w:val="ListParagraph"/>
        <w:numPr>
          <w:ilvl w:val="0"/>
          <w:numId w:val="46"/>
        </w:numPr>
        <w:autoSpaceDE w:val="0"/>
        <w:autoSpaceDN w:val="0"/>
        <w:adjustRightInd w:val="0"/>
        <w:spacing w:after="0" w:line="240" w:lineRule="auto"/>
        <w:jc w:val="both"/>
        <w:rPr>
          <w:rFonts w:cs="TrebuchetMS"/>
        </w:rPr>
      </w:pPr>
      <w:r w:rsidRPr="00505E42">
        <w:rPr>
          <w:rFonts w:cs="TrebuchetMS"/>
          <w:b/>
          <w:bCs/>
        </w:rPr>
        <w:t xml:space="preserve">Cheltuielile </w:t>
      </w:r>
      <w:r w:rsidRPr="00505E42">
        <w:rPr>
          <w:rFonts w:cs="TrebuchetMS"/>
        </w:rPr>
        <w:t>privind costurile generale ale proiectului, inclusiv cele efectuate inaintea aprobarii finantarii, sunt eligibile daca respecta prevederile art.45 din Regulamentul (UE) nr. 1305 / 2013 cu modificarile si completarile ulterioare si indeplinesc urmatoarele conditii:</w:t>
      </w:r>
    </w:p>
    <w:p w:rsidR="003C66AB" w:rsidRPr="003C66AB" w:rsidRDefault="003C66AB" w:rsidP="003C66AB">
      <w:pPr>
        <w:autoSpaceDE w:val="0"/>
        <w:autoSpaceDN w:val="0"/>
        <w:adjustRightInd w:val="0"/>
        <w:spacing w:after="0" w:line="240" w:lineRule="auto"/>
        <w:jc w:val="both"/>
        <w:rPr>
          <w:rFonts w:cs="TrebuchetMS"/>
        </w:rPr>
      </w:pPr>
      <w:r w:rsidRPr="003C66AB">
        <w:rPr>
          <w:rFonts w:cs="TrebuchetMS"/>
          <w:b/>
          <w:bCs/>
        </w:rPr>
        <w:t xml:space="preserve">a) </w:t>
      </w:r>
      <w:proofErr w:type="gramStart"/>
      <w:r w:rsidRPr="003C66AB">
        <w:rPr>
          <w:rFonts w:cs="TrebuchetMS"/>
        </w:rPr>
        <w:t>sunt</w:t>
      </w:r>
      <w:proofErr w:type="gramEnd"/>
      <w:r w:rsidRPr="003C66AB">
        <w:rPr>
          <w:rFonts w:cs="TrebuchetMS"/>
        </w:rPr>
        <w:t xml:space="preserve"> prev</w:t>
      </w:r>
      <w:r>
        <w:rPr>
          <w:rFonts w:cs="TrebuchetMS"/>
        </w:rPr>
        <w:t>a</w:t>
      </w:r>
      <w:r w:rsidRPr="003C66AB">
        <w:rPr>
          <w:rFonts w:cs="TrebuchetMS"/>
        </w:rPr>
        <w:t>zute sau rezult</w:t>
      </w:r>
      <w:r>
        <w:rPr>
          <w:rFonts w:cs="TrebuchetMS"/>
        </w:rPr>
        <w:t>a</w:t>
      </w:r>
      <w:r w:rsidRPr="003C66AB">
        <w:rPr>
          <w:rFonts w:cs="TrebuchetMS"/>
        </w:rPr>
        <w:t xml:space="preserve"> din aplicarea legisla</w:t>
      </w:r>
      <w:r>
        <w:rPr>
          <w:rFonts w:cs="TrebuchetMS"/>
        </w:rPr>
        <w:t>t</w:t>
      </w:r>
      <w:r w:rsidRPr="003C66AB">
        <w:rPr>
          <w:rFonts w:cs="TrebuchetMS"/>
        </w:rPr>
        <w:t xml:space="preserve">iei </w:t>
      </w:r>
      <w:r>
        <w:rPr>
          <w:rFonts w:cs="TrebuchetMS"/>
        </w:rPr>
        <w:t>i</w:t>
      </w:r>
      <w:r w:rsidRPr="003C66AB">
        <w:rPr>
          <w:rFonts w:cs="TrebuchetMS"/>
        </w:rPr>
        <w:t>n vederea ob</w:t>
      </w:r>
      <w:r>
        <w:rPr>
          <w:rFonts w:cs="TrebuchetMS"/>
        </w:rPr>
        <w:t>t</w:t>
      </w:r>
      <w:r w:rsidRPr="003C66AB">
        <w:rPr>
          <w:rFonts w:cs="TrebuchetMS"/>
        </w:rPr>
        <w:t xml:space="preserve">inerii de avize, acorduri </w:t>
      </w:r>
      <w:r>
        <w:rPr>
          <w:rFonts w:cs="TrebuchetMS"/>
        </w:rPr>
        <w:t>s</w:t>
      </w:r>
      <w:r w:rsidRPr="003C66AB">
        <w:rPr>
          <w:rFonts w:cs="TrebuchetMS"/>
        </w:rPr>
        <w:t>i</w:t>
      </w:r>
      <w:r>
        <w:rPr>
          <w:rFonts w:cs="TrebuchetMS"/>
        </w:rPr>
        <w:t xml:space="preserve"> </w:t>
      </w:r>
      <w:r w:rsidRPr="003C66AB">
        <w:rPr>
          <w:rFonts w:cs="TrebuchetMS"/>
        </w:rPr>
        <w:t>autoriza</w:t>
      </w:r>
      <w:r>
        <w:rPr>
          <w:rFonts w:cs="TrebuchetMS"/>
        </w:rPr>
        <w:t>t</w:t>
      </w:r>
      <w:r w:rsidRPr="003C66AB">
        <w:rPr>
          <w:rFonts w:cs="TrebuchetMS"/>
        </w:rPr>
        <w:t>ii necesare implement</w:t>
      </w:r>
      <w:r>
        <w:rPr>
          <w:rFonts w:cs="TrebuchetMS"/>
        </w:rPr>
        <w:t>a</w:t>
      </w:r>
      <w:r w:rsidRPr="003C66AB">
        <w:rPr>
          <w:rFonts w:cs="TrebuchetMS"/>
        </w:rPr>
        <w:t>rii activit</w:t>
      </w:r>
      <w:r>
        <w:rPr>
          <w:rFonts w:cs="TrebuchetMS"/>
        </w:rPr>
        <w:t>at</w:t>
      </w:r>
      <w:r w:rsidRPr="003C66AB">
        <w:rPr>
          <w:rFonts w:cs="TrebuchetMS"/>
        </w:rPr>
        <w:t>ilor eligibile ale opera</w:t>
      </w:r>
      <w:r>
        <w:rPr>
          <w:rFonts w:cs="TrebuchetMS"/>
        </w:rPr>
        <w:t>t</w:t>
      </w:r>
      <w:r w:rsidRPr="003C66AB">
        <w:rPr>
          <w:rFonts w:cs="TrebuchetMS"/>
        </w:rPr>
        <w:t>iunii sau rezult</w:t>
      </w:r>
      <w:r>
        <w:rPr>
          <w:rFonts w:cs="TrebuchetMS"/>
        </w:rPr>
        <w:t>a</w:t>
      </w:r>
      <w:r w:rsidRPr="003C66AB">
        <w:rPr>
          <w:rFonts w:cs="TrebuchetMS"/>
        </w:rPr>
        <w:t xml:space="preserve"> din cerin</w:t>
      </w:r>
      <w:r>
        <w:rPr>
          <w:rFonts w:cs="TrebuchetMS"/>
        </w:rPr>
        <w:t>t</w:t>
      </w:r>
      <w:r w:rsidRPr="003C66AB">
        <w:rPr>
          <w:rFonts w:cs="TrebuchetMS"/>
        </w:rPr>
        <w:t>ele</w:t>
      </w:r>
      <w:r>
        <w:rPr>
          <w:rFonts w:cs="TrebuchetMS"/>
        </w:rPr>
        <w:t xml:space="preserve"> </w:t>
      </w:r>
      <w:r w:rsidRPr="003C66AB">
        <w:rPr>
          <w:rFonts w:cs="TrebuchetMS"/>
        </w:rPr>
        <w:t>minime impuse de PNDR 2014 ‐ 2020;</w:t>
      </w:r>
    </w:p>
    <w:p w:rsidR="003C66AB" w:rsidRPr="003C66AB" w:rsidRDefault="003C66AB" w:rsidP="003C66AB">
      <w:pPr>
        <w:autoSpaceDE w:val="0"/>
        <w:autoSpaceDN w:val="0"/>
        <w:adjustRightInd w:val="0"/>
        <w:spacing w:after="0" w:line="240" w:lineRule="auto"/>
        <w:jc w:val="both"/>
        <w:rPr>
          <w:rFonts w:cs="TrebuchetMS"/>
        </w:rPr>
      </w:pPr>
      <w:r w:rsidRPr="003C66AB">
        <w:rPr>
          <w:rFonts w:cs="TrebuchetMS"/>
          <w:b/>
          <w:bCs/>
        </w:rPr>
        <w:t xml:space="preserve">b) </w:t>
      </w:r>
      <w:r w:rsidRPr="003C66AB">
        <w:rPr>
          <w:rFonts w:cs="TrebuchetMS"/>
        </w:rPr>
        <w:t>sunt aferente, dup</w:t>
      </w:r>
      <w:r>
        <w:rPr>
          <w:rFonts w:cs="TrebuchetMS"/>
        </w:rPr>
        <w:t>a</w:t>
      </w:r>
      <w:r w:rsidRPr="003C66AB">
        <w:rPr>
          <w:rFonts w:cs="TrebuchetMS"/>
        </w:rPr>
        <w:t xml:space="preserve"> caz: unor studii </w:t>
      </w:r>
      <w:r>
        <w:rPr>
          <w:rFonts w:cs="TrebuchetMS"/>
        </w:rPr>
        <w:t>s</w:t>
      </w:r>
      <w:r w:rsidRPr="003C66AB">
        <w:rPr>
          <w:rFonts w:cs="TrebuchetMS"/>
        </w:rPr>
        <w:t>i/sau analize privind durabilitatea economic</w:t>
      </w:r>
      <w:r>
        <w:rPr>
          <w:rFonts w:cs="TrebuchetMS"/>
        </w:rPr>
        <w:t>a</w:t>
      </w:r>
      <w:r w:rsidRPr="003C66AB">
        <w:rPr>
          <w:rFonts w:cs="TrebuchetMS"/>
        </w:rPr>
        <w:t xml:space="preserve"> </w:t>
      </w:r>
      <w:r>
        <w:rPr>
          <w:rFonts w:cs="TrebuchetMS"/>
        </w:rPr>
        <w:t>s</w:t>
      </w:r>
      <w:r w:rsidRPr="003C66AB">
        <w:rPr>
          <w:rFonts w:cs="TrebuchetMS"/>
        </w:rPr>
        <w:t>i de mediu,</w:t>
      </w:r>
      <w:r>
        <w:rPr>
          <w:rFonts w:cs="TrebuchetMS"/>
        </w:rPr>
        <w:t xml:space="preserve"> </w:t>
      </w:r>
      <w:r w:rsidRPr="003C66AB">
        <w:rPr>
          <w:rFonts w:cs="TrebuchetMS"/>
        </w:rPr>
        <w:t>studiu de fezabilitate, proiect tehnic, documenta</w:t>
      </w:r>
      <w:r>
        <w:rPr>
          <w:rFonts w:cs="TrebuchetMS"/>
        </w:rPr>
        <w:t>t</w:t>
      </w:r>
      <w:r w:rsidRPr="003C66AB">
        <w:rPr>
          <w:rFonts w:cs="TrebuchetMS"/>
        </w:rPr>
        <w:t>ie de avizare a lucr</w:t>
      </w:r>
      <w:r>
        <w:rPr>
          <w:rFonts w:cs="TrebuchetMS"/>
        </w:rPr>
        <w:t>a</w:t>
      </w:r>
      <w:r w:rsidRPr="003C66AB">
        <w:rPr>
          <w:rFonts w:cs="TrebuchetMS"/>
        </w:rPr>
        <w:t>rilor de interven</w:t>
      </w:r>
      <w:r>
        <w:rPr>
          <w:rFonts w:cs="TrebuchetMS"/>
        </w:rPr>
        <w:t>t</w:t>
      </w:r>
      <w:r w:rsidRPr="003C66AB">
        <w:rPr>
          <w:rFonts w:cs="TrebuchetMS"/>
        </w:rPr>
        <w:t xml:space="preserve">ie, </w:t>
      </w:r>
      <w:r>
        <w:rPr>
          <w:rFonts w:cs="TrebuchetMS"/>
        </w:rPr>
        <w:t>i</w:t>
      </w:r>
      <w:r w:rsidRPr="003C66AB">
        <w:rPr>
          <w:rFonts w:cs="TrebuchetMS"/>
        </w:rPr>
        <w:t>ntocmite</w:t>
      </w:r>
      <w:r>
        <w:rPr>
          <w:rFonts w:cs="TrebuchetMS"/>
        </w:rPr>
        <w:t xml:space="preserve"> i</w:t>
      </w:r>
      <w:r w:rsidRPr="003C66AB">
        <w:rPr>
          <w:rFonts w:cs="TrebuchetMS"/>
        </w:rPr>
        <w:t>n conformitate cu prevederile legisla</w:t>
      </w:r>
      <w:r>
        <w:rPr>
          <w:rFonts w:cs="TrebuchetMS"/>
        </w:rPr>
        <w:t>tiei i</w:t>
      </w:r>
      <w:r w:rsidRPr="003C66AB">
        <w:rPr>
          <w:rFonts w:cs="TrebuchetMS"/>
        </w:rPr>
        <w:t>n vigoare;</w:t>
      </w:r>
    </w:p>
    <w:p w:rsidR="003C66AB" w:rsidRPr="003C66AB" w:rsidRDefault="003C66AB" w:rsidP="003C66AB">
      <w:pPr>
        <w:autoSpaceDE w:val="0"/>
        <w:autoSpaceDN w:val="0"/>
        <w:adjustRightInd w:val="0"/>
        <w:spacing w:after="0" w:line="240" w:lineRule="auto"/>
        <w:jc w:val="both"/>
        <w:rPr>
          <w:rFonts w:cs="TrebuchetMS"/>
        </w:rPr>
      </w:pPr>
      <w:r w:rsidRPr="003C66AB">
        <w:rPr>
          <w:rFonts w:cs="TrebuchetMS"/>
          <w:b/>
          <w:bCs/>
        </w:rPr>
        <w:t xml:space="preserve">c) </w:t>
      </w:r>
      <w:proofErr w:type="gramStart"/>
      <w:r w:rsidRPr="003C66AB">
        <w:rPr>
          <w:rFonts w:cs="TrebuchetMS"/>
        </w:rPr>
        <w:t>sunt</w:t>
      </w:r>
      <w:proofErr w:type="gramEnd"/>
      <w:r w:rsidRPr="003C66AB">
        <w:rPr>
          <w:rFonts w:cs="TrebuchetMS"/>
        </w:rPr>
        <w:t xml:space="preserve"> aferente activit</w:t>
      </w:r>
      <w:r w:rsidR="005C2142">
        <w:rPr>
          <w:rFonts w:cs="TrebuchetMS"/>
        </w:rPr>
        <w:t>at</w:t>
      </w:r>
      <w:r w:rsidRPr="003C66AB">
        <w:rPr>
          <w:rFonts w:cs="TrebuchetMS"/>
        </w:rPr>
        <w:t xml:space="preserve">ilor de coordonare </w:t>
      </w:r>
      <w:r w:rsidR="005C2142">
        <w:rPr>
          <w:rFonts w:cs="TrebuchetMS"/>
        </w:rPr>
        <w:t>s</w:t>
      </w:r>
      <w:r w:rsidRPr="003C66AB">
        <w:rPr>
          <w:rFonts w:cs="TrebuchetMS"/>
        </w:rPr>
        <w:t>i supervizare a execu</w:t>
      </w:r>
      <w:r w:rsidR="005C2142">
        <w:rPr>
          <w:rFonts w:cs="TrebuchetMS"/>
        </w:rPr>
        <w:t>t</w:t>
      </w:r>
      <w:r w:rsidRPr="003C66AB">
        <w:rPr>
          <w:rFonts w:cs="TrebuchetMS"/>
        </w:rPr>
        <w:t xml:space="preserve">iei </w:t>
      </w:r>
      <w:r w:rsidR="005C2142">
        <w:rPr>
          <w:rFonts w:cs="TrebuchetMS"/>
        </w:rPr>
        <w:t>s</w:t>
      </w:r>
      <w:r w:rsidRPr="003C66AB">
        <w:rPr>
          <w:rFonts w:cs="TrebuchetMS"/>
        </w:rPr>
        <w:t>i recep</w:t>
      </w:r>
      <w:r w:rsidR="005C2142">
        <w:rPr>
          <w:rFonts w:cs="TrebuchetMS"/>
        </w:rPr>
        <w:t>t</w:t>
      </w:r>
      <w:r w:rsidRPr="003C66AB">
        <w:rPr>
          <w:rFonts w:cs="TrebuchetMS"/>
        </w:rPr>
        <w:t>iei lucr</w:t>
      </w:r>
      <w:r w:rsidR="005C2142">
        <w:rPr>
          <w:rFonts w:cs="TrebuchetMS"/>
        </w:rPr>
        <w:t>a</w:t>
      </w:r>
      <w:r w:rsidRPr="003C66AB">
        <w:rPr>
          <w:rFonts w:cs="TrebuchetMS"/>
        </w:rPr>
        <w:t>rilor de</w:t>
      </w:r>
      <w:r w:rsidR="005C2142">
        <w:rPr>
          <w:rFonts w:cs="TrebuchetMS"/>
        </w:rPr>
        <w:t xml:space="preserve"> </w:t>
      </w:r>
      <w:r w:rsidRPr="003C66AB">
        <w:rPr>
          <w:rFonts w:cs="TrebuchetMS"/>
        </w:rPr>
        <w:t>construc</w:t>
      </w:r>
      <w:r w:rsidR="005C2142">
        <w:rPr>
          <w:rFonts w:cs="TrebuchetMS"/>
        </w:rPr>
        <w:t>t</w:t>
      </w:r>
      <w:r w:rsidRPr="003C66AB">
        <w:rPr>
          <w:rFonts w:cs="TrebuchetMS"/>
        </w:rPr>
        <w:t>ii ‐ montaj.</w:t>
      </w:r>
    </w:p>
    <w:p w:rsidR="005C2142" w:rsidRPr="00505E42" w:rsidRDefault="005C2142" w:rsidP="00505E42">
      <w:pPr>
        <w:pStyle w:val="ListParagraph"/>
        <w:numPr>
          <w:ilvl w:val="0"/>
          <w:numId w:val="47"/>
        </w:numPr>
        <w:autoSpaceDE w:val="0"/>
        <w:autoSpaceDN w:val="0"/>
        <w:adjustRightInd w:val="0"/>
        <w:spacing w:after="0" w:line="240" w:lineRule="auto"/>
        <w:jc w:val="both"/>
        <w:rPr>
          <w:rFonts w:cs="TrebuchetMS"/>
        </w:rPr>
      </w:pPr>
      <w:r w:rsidRPr="00505E42">
        <w:rPr>
          <w:rFonts w:cs="TrebuchetMS"/>
          <w:b/>
          <w:bCs/>
        </w:rPr>
        <w:t xml:space="preserve">Cheltuielile de consultanta si pentru managementul proiectului </w:t>
      </w:r>
      <w:r w:rsidRPr="00505E42">
        <w:rPr>
          <w:rFonts w:cs="TrebuchetMS"/>
        </w:rPr>
        <w:t>sunt eligibile daca respecta conditiile anterior mentionate si se vor deconta proportional cu valoarea fiecarei transe de plata aferente proiectului. Exceptie fac cheltuielile de consiliere pentru intocmirea dosarului Cererii de Finantare, care se pot deconta integral in cadrul primei transe de plata.</w:t>
      </w:r>
    </w:p>
    <w:p w:rsidR="005C2142" w:rsidRPr="00505E42" w:rsidRDefault="005C2142" w:rsidP="00505E42">
      <w:pPr>
        <w:pStyle w:val="ListParagraph"/>
        <w:numPr>
          <w:ilvl w:val="0"/>
          <w:numId w:val="47"/>
        </w:numPr>
        <w:autoSpaceDE w:val="0"/>
        <w:autoSpaceDN w:val="0"/>
        <w:adjustRightInd w:val="0"/>
        <w:spacing w:after="0" w:line="240" w:lineRule="auto"/>
        <w:jc w:val="both"/>
        <w:rPr>
          <w:rFonts w:cs="TrebuchetMS"/>
        </w:rPr>
      </w:pPr>
      <w:r w:rsidRPr="00505E42">
        <w:rPr>
          <w:rFonts w:cs="TrebuchetMS"/>
          <w:b/>
          <w:bCs/>
        </w:rPr>
        <w:t xml:space="preserve">Studiile de </w:t>
      </w:r>
      <w:r w:rsidRPr="00235DB3">
        <w:rPr>
          <w:rFonts w:cs="TrebuchetMS"/>
          <w:b/>
          <w:bCs/>
        </w:rPr>
        <w:t>Fezabilitate si/sau documentatiile de avizare a lucrarilor de interventie</w:t>
      </w:r>
      <w:r w:rsidRPr="00505E42">
        <w:rPr>
          <w:rFonts w:cs="TrebuchetMS"/>
        </w:rPr>
        <w:t>, aferente cererilor de finantare depuse de solicitantii publici pentru M</w:t>
      </w:r>
      <w:r w:rsidR="00920D1C" w:rsidRPr="00505E42">
        <w:rPr>
          <w:rFonts w:cs="TrebuchetMS"/>
        </w:rPr>
        <w:t>a</w:t>
      </w:r>
      <w:r w:rsidRPr="00505E42">
        <w:rPr>
          <w:rFonts w:cs="TrebuchetMS"/>
        </w:rPr>
        <w:t>suri/sub‐m</w:t>
      </w:r>
      <w:r w:rsidR="00920D1C" w:rsidRPr="00505E42">
        <w:rPr>
          <w:rFonts w:cs="TrebuchetMS"/>
        </w:rPr>
        <w:t xml:space="preserve">asuri din PNDR 2014‐ </w:t>
      </w:r>
      <w:r w:rsidRPr="00505E42">
        <w:rPr>
          <w:rFonts w:cs="TrebuchetMS"/>
        </w:rPr>
        <w:t xml:space="preserve">2020, trebuie </w:t>
      </w:r>
      <w:r w:rsidR="00920D1C" w:rsidRPr="00505E42">
        <w:rPr>
          <w:rFonts w:cs="TrebuchetMS"/>
        </w:rPr>
        <w:t>i</w:t>
      </w:r>
      <w:r w:rsidRPr="00505E42">
        <w:rPr>
          <w:rFonts w:cs="TrebuchetMS"/>
        </w:rPr>
        <w:t xml:space="preserve">ntocmite potrivit prevederilor legale </w:t>
      </w:r>
      <w:r w:rsidR="00920D1C" w:rsidRPr="00505E42">
        <w:rPr>
          <w:rFonts w:cs="TrebuchetMS"/>
        </w:rPr>
        <w:t>i</w:t>
      </w:r>
      <w:r w:rsidRPr="00505E42">
        <w:rPr>
          <w:rFonts w:cs="TrebuchetMS"/>
        </w:rPr>
        <w:t>n vigoare.</w:t>
      </w:r>
    </w:p>
    <w:p w:rsidR="005C2142" w:rsidRPr="00505E42" w:rsidRDefault="00920D1C" w:rsidP="00505E42">
      <w:pPr>
        <w:pStyle w:val="ListParagraph"/>
        <w:numPr>
          <w:ilvl w:val="0"/>
          <w:numId w:val="47"/>
        </w:numPr>
        <w:autoSpaceDE w:val="0"/>
        <w:autoSpaceDN w:val="0"/>
        <w:adjustRightInd w:val="0"/>
        <w:spacing w:after="0" w:line="240" w:lineRule="auto"/>
        <w:jc w:val="both"/>
        <w:rPr>
          <w:rFonts w:cs="TrebuchetMS"/>
        </w:rPr>
      </w:pPr>
      <w:r w:rsidRPr="00505E42">
        <w:rPr>
          <w:rFonts w:cs="TrebuchetMS"/>
          <w:b/>
          <w:bCs/>
        </w:rPr>
        <w:t>Cont</w:t>
      </w:r>
      <w:r w:rsidR="005C2142" w:rsidRPr="00505E42">
        <w:rPr>
          <w:rFonts w:cs="TrebuchetMS"/>
          <w:b/>
          <w:bCs/>
        </w:rPr>
        <w:t>inutul</w:t>
      </w:r>
      <w:r w:rsidR="00FF681B">
        <w:rPr>
          <w:rFonts w:cs="TrebuchetMS"/>
          <w:b/>
          <w:bCs/>
        </w:rPr>
        <w:t xml:space="preserve"> </w:t>
      </w:r>
      <w:r w:rsidR="005C2142" w:rsidRPr="00505E42">
        <w:rPr>
          <w:rFonts w:cs="TrebuchetMS"/>
          <w:b/>
          <w:bCs/>
        </w:rPr>
        <w:t>‐</w:t>
      </w:r>
      <w:r w:rsidR="00FF681B">
        <w:rPr>
          <w:rFonts w:cs="TrebuchetMS"/>
          <w:b/>
          <w:bCs/>
        </w:rPr>
        <w:t xml:space="preserve"> </w:t>
      </w:r>
      <w:r w:rsidR="005C2142" w:rsidRPr="00505E42">
        <w:rPr>
          <w:rFonts w:cs="TrebuchetMS"/>
          <w:b/>
          <w:bCs/>
        </w:rPr>
        <w:t>cadru</w:t>
      </w:r>
      <w:r w:rsidR="005C2142" w:rsidRPr="00505E42">
        <w:rPr>
          <w:rFonts w:cs="TrebuchetMS"/>
          <w:bCs/>
        </w:rPr>
        <w:t xml:space="preserve"> </w:t>
      </w:r>
      <w:r w:rsidR="005C2142" w:rsidRPr="00505E42">
        <w:rPr>
          <w:rFonts w:cs="TrebuchetMS"/>
        </w:rPr>
        <w:t xml:space="preserve">al proiectului tehnic </w:t>
      </w:r>
      <w:proofErr w:type="gramStart"/>
      <w:r w:rsidR="005C2142" w:rsidRPr="00505E42">
        <w:rPr>
          <w:rFonts w:cs="TrebuchetMS"/>
        </w:rPr>
        <w:t>va</w:t>
      </w:r>
      <w:proofErr w:type="gramEnd"/>
      <w:r w:rsidR="005C2142" w:rsidRPr="00505E42">
        <w:rPr>
          <w:rFonts w:cs="TrebuchetMS"/>
        </w:rPr>
        <w:t xml:space="preserve"> respecta prevederile legale </w:t>
      </w:r>
      <w:r w:rsidRPr="00505E42">
        <w:rPr>
          <w:rFonts w:cs="TrebuchetMS"/>
        </w:rPr>
        <w:t xml:space="preserve">in vigoare privind </w:t>
      </w:r>
      <w:r w:rsidR="005C2142" w:rsidRPr="00505E42">
        <w:rPr>
          <w:rFonts w:cs="TrebuchetMS"/>
        </w:rPr>
        <w:t>con</w:t>
      </w:r>
      <w:r w:rsidRPr="00505E42">
        <w:rPr>
          <w:rFonts w:cs="TrebuchetMS"/>
        </w:rPr>
        <w:t>tinutul</w:t>
      </w:r>
      <w:r w:rsidR="00FF681B">
        <w:rPr>
          <w:rFonts w:cs="TrebuchetMS"/>
        </w:rPr>
        <w:t xml:space="preserve"> </w:t>
      </w:r>
      <w:r w:rsidR="005C2142" w:rsidRPr="00505E42">
        <w:rPr>
          <w:rFonts w:cs="TrebuchetMS"/>
        </w:rPr>
        <w:t>‐</w:t>
      </w:r>
      <w:r w:rsidR="00FF681B">
        <w:rPr>
          <w:rFonts w:cs="TrebuchetMS"/>
        </w:rPr>
        <w:t xml:space="preserve"> </w:t>
      </w:r>
      <w:r w:rsidR="005C2142" w:rsidRPr="00505E42">
        <w:rPr>
          <w:rFonts w:cs="TrebuchetMS"/>
        </w:rPr>
        <w:t>cadru al documenta</w:t>
      </w:r>
      <w:r w:rsidRPr="00505E42">
        <w:rPr>
          <w:rFonts w:cs="TrebuchetMS"/>
        </w:rPr>
        <w:t>t</w:t>
      </w:r>
      <w:r w:rsidR="005C2142" w:rsidRPr="00505E42">
        <w:rPr>
          <w:rFonts w:cs="TrebuchetMS"/>
        </w:rPr>
        <w:t>iei tehnico</w:t>
      </w:r>
      <w:r w:rsidR="00FF681B">
        <w:rPr>
          <w:rFonts w:cs="TrebuchetMS"/>
        </w:rPr>
        <w:t xml:space="preserve"> </w:t>
      </w:r>
      <w:r w:rsidR="005C2142" w:rsidRPr="00505E42">
        <w:rPr>
          <w:rFonts w:cs="TrebuchetMS"/>
        </w:rPr>
        <w:t>‐</w:t>
      </w:r>
      <w:r w:rsidR="00FF681B">
        <w:rPr>
          <w:rFonts w:cs="TrebuchetMS"/>
        </w:rPr>
        <w:t xml:space="preserve"> </w:t>
      </w:r>
      <w:r w:rsidR="005C2142" w:rsidRPr="00505E42">
        <w:rPr>
          <w:rFonts w:cs="TrebuchetMS"/>
        </w:rPr>
        <w:t>economice aferente investi</w:t>
      </w:r>
      <w:r w:rsidRPr="00505E42">
        <w:rPr>
          <w:rFonts w:cs="TrebuchetMS"/>
        </w:rPr>
        <w:t>t</w:t>
      </w:r>
      <w:r w:rsidR="005C2142" w:rsidRPr="00505E42">
        <w:rPr>
          <w:rFonts w:cs="TrebuchetMS"/>
        </w:rPr>
        <w:t xml:space="preserve">iilor publice, precum </w:t>
      </w:r>
      <w:r w:rsidRPr="00505E42">
        <w:rPr>
          <w:rFonts w:cs="TrebuchetMS"/>
        </w:rPr>
        <w:t xml:space="preserve">si a </w:t>
      </w:r>
      <w:r w:rsidR="005C2142" w:rsidRPr="00505E42">
        <w:rPr>
          <w:rFonts w:cs="TrebuchetMS"/>
        </w:rPr>
        <w:t xml:space="preserve">structurii </w:t>
      </w:r>
      <w:r w:rsidRPr="00505E42">
        <w:rPr>
          <w:rFonts w:cs="TrebuchetMS"/>
        </w:rPr>
        <w:t>s</w:t>
      </w:r>
      <w:r w:rsidR="005C2142" w:rsidRPr="00505E42">
        <w:rPr>
          <w:rFonts w:cs="TrebuchetMS"/>
        </w:rPr>
        <w:t>i metodologiei de elaborare a devizului general pentru obiective de investi</w:t>
      </w:r>
      <w:r w:rsidRPr="00505E42">
        <w:rPr>
          <w:rFonts w:cs="TrebuchetMS"/>
        </w:rPr>
        <w:t>t</w:t>
      </w:r>
      <w:r w:rsidR="005C2142" w:rsidRPr="00505E42">
        <w:rPr>
          <w:rFonts w:cs="TrebuchetMS"/>
        </w:rPr>
        <w:t xml:space="preserve">ii </w:t>
      </w:r>
      <w:r w:rsidRPr="00505E42">
        <w:rPr>
          <w:rFonts w:cs="TrebuchetMS"/>
        </w:rPr>
        <w:t>s</w:t>
      </w:r>
      <w:r w:rsidR="005C2142" w:rsidRPr="00505E42">
        <w:rPr>
          <w:rFonts w:cs="TrebuchetMS"/>
        </w:rPr>
        <w:t>i lucr</w:t>
      </w:r>
      <w:r w:rsidRPr="00505E42">
        <w:rPr>
          <w:rFonts w:cs="TrebuchetMS"/>
        </w:rPr>
        <w:t xml:space="preserve">ari de </w:t>
      </w:r>
      <w:r w:rsidR="005C2142" w:rsidRPr="00505E42">
        <w:rPr>
          <w:rFonts w:cs="TrebuchetMS"/>
        </w:rPr>
        <w:t>interven</w:t>
      </w:r>
      <w:r w:rsidRPr="00505E42">
        <w:rPr>
          <w:rFonts w:cs="TrebuchetMS"/>
        </w:rPr>
        <w:t>t</w:t>
      </w:r>
      <w:r w:rsidR="005C2142" w:rsidRPr="00505E42">
        <w:rPr>
          <w:rFonts w:cs="TrebuchetMS"/>
        </w:rPr>
        <w:t>ii</w:t>
      </w:r>
      <w:r w:rsidR="00A2743B">
        <w:rPr>
          <w:rFonts w:cs="TrebuchetMS"/>
        </w:rPr>
        <w:t>.</w:t>
      </w:r>
    </w:p>
    <w:p w:rsidR="005C2142" w:rsidRPr="00505E42" w:rsidRDefault="005C2142" w:rsidP="00505E42">
      <w:pPr>
        <w:pStyle w:val="ListParagraph"/>
        <w:numPr>
          <w:ilvl w:val="0"/>
          <w:numId w:val="47"/>
        </w:numPr>
        <w:autoSpaceDE w:val="0"/>
        <w:autoSpaceDN w:val="0"/>
        <w:adjustRightInd w:val="0"/>
        <w:spacing w:after="0" w:line="240" w:lineRule="auto"/>
        <w:jc w:val="both"/>
        <w:rPr>
          <w:rFonts w:cs="TrebuchetMS"/>
        </w:rPr>
      </w:pPr>
      <w:r w:rsidRPr="00505E42">
        <w:rPr>
          <w:rFonts w:cs="TrebuchetMS"/>
          <w:b/>
          <w:bCs/>
        </w:rPr>
        <w:t>Cheltuielile</w:t>
      </w:r>
      <w:r w:rsidRPr="00505E42">
        <w:rPr>
          <w:rFonts w:cs="TrebuchetMS"/>
          <w:bCs/>
        </w:rPr>
        <w:t xml:space="preserve"> </w:t>
      </w:r>
      <w:r w:rsidRPr="00505E42">
        <w:rPr>
          <w:rFonts w:cs="TrebuchetMS"/>
        </w:rPr>
        <w:t>necesare pentru implementarea proiectului sunt eligibile dac</w:t>
      </w:r>
      <w:r w:rsidR="00920D1C" w:rsidRPr="00505E42">
        <w:rPr>
          <w:rFonts w:cs="TrebuchetMS"/>
        </w:rPr>
        <w:t>a</w:t>
      </w:r>
      <w:r w:rsidRPr="00505E42">
        <w:rPr>
          <w:rFonts w:cs="TrebuchetMS"/>
        </w:rPr>
        <w:t>:</w:t>
      </w:r>
    </w:p>
    <w:p w:rsidR="005C2142" w:rsidRPr="005C2142" w:rsidRDefault="005C2142" w:rsidP="005C2142">
      <w:pPr>
        <w:autoSpaceDE w:val="0"/>
        <w:autoSpaceDN w:val="0"/>
        <w:adjustRightInd w:val="0"/>
        <w:spacing w:after="0" w:line="240" w:lineRule="auto"/>
        <w:jc w:val="both"/>
        <w:rPr>
          <w:rFonts w:cs="TrebuchetMS"/>
        </w:rPr>
      </w:pPr>
      <w:r w:rsidRPr="005C2142">
        <w:rPr>
          <w:rFonts w:cs="TrebuchetMS"/>
          <w:bCs/>
        </w:rPr>
        <w:t xml:space="preserve">a) </w:t>
      </w:r>
      <w:proofErr w:type="gramStart"/>
      <w:r w:rsidRPr="005C2142">
        <w:rPr>
          <w:rFonts w:cs="TrebuchetMS"/>
        </w:rPr>
        <w:t>sunt</w:t>
      </w:r>
      <w:proofErr w:type="gramEnd"/>
      <w:r w:rsidRPr="005C2142">
        <w:rPr>
          <w:rFonts w:cs="TrebuchetMS"/>
        </w:rPr>
        <w:t xml:space="preserve"> realizate efectiv dup</w:t>
      </w:r>
      <w:r w:rsidR="00920D1C">
        <w:rPr>
          <w:rFonts w:cs="TrebuchetMS"/>
        </w:rPr>
        <w:t>a</w:t>
      </w:r>
      <w:r w:rsidRPr="005C2142">
        <w:rPr>
          <w:rFonts w:cs="TrebuchetMS"/>
        </w:rPr>
        <w:t xml:space="preserve"> data semn</w:t>
      </w:r>
      <w:r w:rsidR="00920D1C">
        <w:rPr>
          <w:rFonts w:cs="TrebuchetMS"/>
        </w:rPr>
        <w:t>a</w:t>
      </w:r>
      <w:r w:rsidRPr="005C2142">
        <w:rPr>
          <w:rFonts w:cs="TrebuchetMS"/>
        </w:rPr>
        <w:t>rii contractului de finan</w:t>
      </w:r>
      <w:r w:rsidR="00920D1C">
        <w:rPr>
          <w:rFonts w:cs="TrebuchetMS"/>
        </w:rPr>
        <w:t>t</w:t>
      </w:r>
      <w:r w:rsidRPr="005C2142">
        <w:rPr>
          <w:rFonts w:cs="TrebuchetMS"/>
        </w:rPr>
        <w:t xml:space="preserve">are </w:t>
      </w:r>
      <w:r w:rsidR="00920D1C">
        <w:rPr>
          <w:rFonts w:cs="TrebuchetMS"/>
        </w:rPr>
        <w:t>si sunt i</w:t>
      </w:r>
      <w:r w:rsidRPr="005C2142">
        <w:rPr>
          <w:rFonts w:cs="TrebuchetMS"/>
        </w:rPr>
        <w:t>n leg</w:t>
      </w:r>
      <w:r w:rsidR="00920D1C">
        <w:rPr>
          <w:rFonts w:cs="TrebuchetMS"/>
        </w:rPr>
        <w:t>a</w:t>
      </w:r>
      <w:r w:rsidRPr="005C2142">
        <w:rPr>
          <w:rFonts w:cs="TrebuchetMS"/>
        </w:rPr>
        <w:t>tur</w:t>
      </w:r>
      <w:r w:rsidR="00920D1C">
        <w:rPr>
          <w:rFonts w:cs="TrebuchetMS"/>
        </w:rPr>
        <w:t>a cu i</w:t>
      </w:r>
      <w:r w:rsidRPr="005C2142">
        <w:rPr>
          <w:rFonts w:cs="TrebuchetMS"/>
        </w:rPr>
        <w:t>ndeplinirea obiectivelor investi</w:t>
      </w:r>
      <w:r w:rsidR="00920D1C">
        <w:rPr>
          <w:rFonts w:cs="TrebuchetMS"/>
        </w:rPr>
        <w:t>t</w:t>
      </w:r>
      <w:r w:rsidRPr="005C2142">
        <w:rPr>
          <w:rFonts w:cs="TrebuchetMS"/>
        </w:rPr>
        <w:t>iei;</w:t>
      </w:r>
    </w:p>
    <w:p w:rsidR="005C2142" w:rsidRPr="005C2142" w:rsidRDefault="005C2142" w:rsidP="005C2142">
      <w:pPr>
        <w:autoSpaceDE w:val="0"/>
        <w:autoSpaceDN w:val="0"/>
        <w:adjustRightInd w:val="0"/>
        <w:spacing w:after="0" w:line="240" w:lineRule="auto"/>
        <w:jc w:val="both"/>
        <w:rPr>
          <w:rFonts w:cs="TrebuchetMS"/>
        </w:rPr>
      </w:pPr>
      <w:r w:rsidRPr="005C2142">
        <w:rPr>
          <w:rFonts w:cs="TrebuchetMS"/>
          <w:bCs/>
        </w:rPr>
        <w:t xml:space="preserve">b) </w:t>
      </w:r>
      <w:proofErr w:type="gramStart"/>
      <w:r w:rsidRPr="005C2142">
        <w:rPr>
          <w:rFonts w:cs="TrebuchetMS"/>
        </w:rPr>
        <w:t>sunt</w:t>
      </w:r>
      <w:proofErr w:type="gramEnd"/>
      <w:r w:rsidRPr="005C2142">
        <w:rPr>
          <w:rFonts w:cs="TrebuchetMS"/>
        </w:rPr>
        <w:t xml:space="preserve"> efectuate pentru realizarea investi</w:t>
      </w:r>
      <w:r w:rsidR="00920D1C">
        <w:rPr>
          <w:rFonts w:cs="TrebuchetMS"/>
        </w:rPr>
        <w:t>t</w:t>
      </w:r>
      <w:r w:rsidRPr="005C2142">
        <w:rPr>
          <w:rFonts w:cs="TrebuchetMS"/>
        </w:rPr>
        <w:t>iei cu respectarea rezonabilit</w:t>
      </w:r>
      <w:r w:rsidR="00920D1C">
        <w:rPr>
          <w:rFonts w:cs="TrebuchetMS"/>
        </w:rPr>
        <w:t>at</w:t>
      </w:r>
      <w:r w:rsidRPr="005C2142">
        <w:rPr>
          <w:rFonts w:cs="TrebuchetMS"/>
        </w:rPr>
        <w:t>ii costurilor;</w:t>
      </w:r>
    </w:p>
    <w:p w:rsidR="005C2142" w:rsidRPr="005C2142" w:rsidRDefault="005C2142" w:rsidP="005C2142">
      <w:pPr>
        <w:autoSpaceDE w:val="0"/>
        <w:autoSpaceDN w:val="0"/>
        <w:adjustRightInd w:val="0"/>
        <w:spacing w:after="0" w:line="240" w:lineRule="auto"/>
        <w:jc w:val="both"/>
        <w:rPr>
          <w:rFonts w:cs="TrebuchetMS"/>
        </w:rPr>
      </w:pPr>
      <w:r w:rsidRPr="005C2142">
        <w:rPr>
          <w:rFonts w:cs="TrebuchetMS"/>
          <w:bCs/>
        </w:rPr>
        <w:t xml:space="preserve">c) </w:t>
      </w:r>
      <w:proofErr w:type="gramStart"/>
      <w:r w:rsidRPr="005C2142">
        <w:rPr>
          <w:rFonts w:cs="TrebuchetMS"/>
        </w:rPr>
        <w:t>sunt</w:t>
      </w:r>
      <w:proofErr w:type="gramEnd"/>
      <w:r w:rsidRPr="005C2142">
        <w:rPr>
          <w:rFonts w:cs="TrebuchetMS"/>
        </w:rPr>
        <w:t xml:space="preserve"> efectuate cu respectarea prevederilor contractului de finan</w:t>
      </w:r>
      <w:r w:rsidR="007437D4">
        <w:rPr>
          <w:rFonts w:cs="TrebuchetMS"/>
        </w:rPr>
        <w:t>t</w:t>
      </w:r>
      <w:r w:rsidRPr="005C2142">
        <w:rPr>
          <w:rFonts w:cs="TrebuchetMS"/>
        </w:rPr>
        <w:t>are semnat cu AFIR;</w:t>
      </w:r>
    </w:p>
    <w:p w:rsidR="003C66AB" w:rsidRPr="005C2142" w:rsidRDefault="005C2142" w:rsidP="005C2142">
      <w:pPr>
        <w:autoSpaceDE w:val="0"/>
        <w:autoSpaceDN w:val="0"/>
        <w:adjustRightInd w:val="0"/>
        <w:spacing w:after="0" w:line="240" w:lineRule="auto"/>
        <w:jc w:val="both"/>
        <w:rPr>
          <w:rFonts w:cs="TrebuchetMS"/>
        </w:rPr>
      </w:pPr>
      <w:r w:rsidRPr="005C2142">
        <w:rPr>
          <w:rFonts w:cs="TrebuchetMS"/>
          <w:bCs/>
        </w:rPr>
        <w:t xml:space="preserve">d) </w:t>
      </w:r>
      <w:proofErr w:type="gramStart"/>
      <w:r w:rsidRPr="005C2142">
        <w:rPr>
          <w:rFonts w:cs="TrebuchetMS"/>
        </w:rPr>
        <w:t>sunt</w:t>
      </w:r>
      <w:proofErr w:type="gramEnd"/>
      <w:r w:rsidRPr="005C2142">
        <w:rPr>
          <w:rFonts w:cs="TrebuchetMS"/>
        </w:rPr>
        <w:t xml:space="preserve"> </w:t>
      </w:r>
      <w:r w:rsidR="00920D1C">
        <w:rPr>
          <w:rFonts w:cs="TrebuchetMS"/>
        </w:rPr>
        <w:t>i</w:t>
      </w:r>
      <w:r w:rsidRPr="005C2142">
        <w:rPr>
          <w:rFonts w:cs="TrebuchetMS"/>
        </w:rPr>
        <w:t xml:space="preserve">nregistrate </w:t>
      </w:r>
      <w:r w:rsidR="00920D1C">
        <w:rPr>
          <w:rFonts w:cs="TrebuchetMS"/>
        </w:rPr>
        <w:t>i</w:t>
      </w:r>
      <w:r w:rsidRPr="005C2142">
        <w:rPr>
          <w:rFonts w:cs="TrebuchetMS"/>
        </w:rPr>
        <w:t>n eviden</w:t>
      </w:r>
      <w:r w:rsidR="00920D1C">
        <w:rPr>
          <w:rFonts w:cs="TrebuchetMS"/>
        </w:rPr>
        <w:t>t</w:t>
      </w:r>
      <w:r w:rsidRPr="005C2142">
        <w:rPr>
          <w:rFonts w:cs="TrebuchetMS"/>
        </w:rPr>
        <w:t xml:space="preserve">ele contabile ale beneficiarului, sunt identificabile, verificabile </w:t>
      </w:r>
      <w:r w:rsidR="00920D1C">
        <w:rPr>
          <w:rFonts w:cs="TrebuchetMS"/>
        </w:rPr>
        <w:t xml:space="preserve">si sunt </w:t>
      </w:r>
      <w:r w:rsidRPr="005C2142">
        <w:rPr>
          <w:rFonts w:cs="TrebuchetMS"/>
        </w:rPr>
        <w:t>sus</w:t>
      </w:r>
      <w:r w:rsidR="00920D1C">
        <w:rPr>
          <w:rFonts w:cs="TrebuchetMS"/>
        </w:rPr>
        <w:t>t</w:t>
      </w:r>
      <w:r w:rsidRPr="005C2142">
        <w:rPr>
          <w:rFonts w:cs="TrebuchetMS"/>
        </w:rPr>
        <w:t xml:space="preserve">inute de originalele documentelor justificative, </w:t>
      </w:r>
      <w:r w:rsidR="00920D1C">
        <w:rPr>
          <w:rFonts w:cs="TrebuchetMS"/>
        </w:rPr>
        <w:t>i</w:t>
      </w:r>
      <w:r w:rsidRPr="005C2142">
        <w:rPr>
          <w:rFonts w:cs="TrebuchetMS"/>
        </w:rPr>
        <w:t>n condi</w:t>
      </w:r>
      <w:r w:rsidR="00920D1C">
        <w:rPr>
          <w:rFonts w:cs="TrebuchetMS"/>
        </w:rPr>
        <w:t>t</w:t>
      </w:r>
      <w:r w:rsidRPr="005C2142">
        <w:rPr>
          <w:rFonts w:cs="TrebuchetMS"/>
        </w:rPr>
        <w:t>iile legii.</w:t>
      </w:r>
    </w:p>
    <w:p w:rsidR="005C2142" w:rsidRPr="003C66AB" w:rsidRDefault="005C2142" w:rsidP="003C66AB">
      <w:pPr>
        <w:autoSpaceDE w:val="0"/>
        <w:autoSpaceDN w:val="0"/>
        <w:adjustRightInd w:val="0"/>
        <w:spacing w:after="0" w:line="240" w:lineRule="auto"/>
        <w:jc w:val="both"/>
        <w:rPr>
          <w:rFonts w:cs="TrebuchetMS"/>
          <w:b/>
        </w:rPr>
      </w:pPr>
    </w:p>
    <w:p w:rsidR="00F86AFD" w:rsidRPr="00F86AFD" w:rsidRDefault="00F86AFD" w:rsidP="00F86AFD">
      <w:pPr>
        <w:autoSpaceDE w:val="0"/>
        <w:autoSpaceDN w:val="0"/>
        <w:adjustRightInd w:val="0"/>
        <w:spacing w:after="0" w:line="240" w:lineRule="auto"/>
        <w:jc w:val="both"/>
        <w:rPr>
          <w:rFonts w:cs="TrebuchetMS"/>
          <w:b/>
          <w:lang w:val="ro-RO"/>
        </w:rPr>
      </w:pPr>
      <w:r w:rsidRPr="00F86AFD">
        <w:rPr>
          <w:rFonts w:cs="TrebuchetMS"/>
          <w:b/>
          <w:lang w:val="ro-RO"/>
        </w:rPr>
        <w:t>Pentru a fi eligibile, toate cheltuielile aferente implement</w:t>
      </w:r>
      <w:r>
        <w:rPr>
          <w:rFonts w:cs="TrebuchetMS"/>
          <w:b/>
          <w:lang w:val="ro-RO"/>
        </w:rPr>
        <w:t>a</w:t>
      </w:r>
      <w:r w:rsidRPr="00F86AFD">
        <w:rPr>
          <w:rFonts w:cs="TrebuchetMS"/>
          <w:b/>
          <w:lang w:val="ro-RO"/>
        </w:rPr>
        <w:t>rii proiectelor din cadrul SDL trebuie s</w:t>
      </w:r>
      <w:r>
        <w:rPr>
          <w:rFonts w:cs="TrebuchetMS"/>
          <w:b/>
          <w:lang w:val="ro-RO"/>
        </w:rPr>
        <w:t>a</w:t>
      </w:r>
      <w:r w:rsidRPr="00F86AFD">
        <w:rPr>
          <w:rFonts w:cs="TrebuchetMS"/>
          <w:b/>
          <w:lang w:val="ro-RO"/>
        </w:rPr>
        <w:t xml:space="preserve"> fie efectuate pe teritoriul GAL Moldo-Prut.</w:t>
      </w:r>
    </w:p>
    <w:p w:rsidR="00F86AFD" w:rsidRPr="00F86AFD" w:rsidRDefault="00F86AFD" w:rsidP="00F86AFD">
      <w:pPr>
        <w:shd w:val="clear" w:color="auto" w:fill="FFFFFF" w:themeFill="background1"/>
        <w:spacing w:after="0" w:line="240" w:lineRule="auto"/>
        <w:rPr>
          <w:rFonts w:cs="TrebuchetMS"/>
          <w:b/>
          <w:lang w:val="ro-RO"/>
        </w:rPr>
      </w:pPr>
    </w:p>
    <w:p w:rsidR="00647968" w:rsidRPr="00177D1B" w:rsidRDefault="0001325B" w:rsidP="00177D1B">
      <w:pPr>
        <w:shd w:val="clear" w:color="auto" w:fill="D6E3BC" w:themeFill="accent3" w:themeFillTint="66"/>
        <w:spacing w:after="0" w:line="240" w:lineRule="auto"/>
        <w:jc w:val="center"/>
        <w:rPr>
          <w:rFonts w:cs="TrebuchetMS"/>
          <w:b/>
          <w:lang w:val="ro-RO"/>
        </w:rPr>
      </w:pPr>
      <w:r>
        <w:rPr>
          <w:rFonts w:cs="TrebuchetMS"/>
          <w:b/>
          <w:lang w:val="ro-RO"/>
        </w:rPr>
        <w:t xml:space="preserve">6.2. </w:t>
      </w:r>
      <w:r w:rsidR="00F86AFD" w:rsidRPr="00F86AFD">
        <w:rPr>
          <w:rFonts w:cs="TrebuchetMS"/>
          <w:b/>
          <w:lang w:val="ro-RO"/>
        </w:rPr>
        <w:t>Cheltuieli neeligibile:</w:t>
      </w:r>
    </w:p>
    <w:p w:rsidR="00F86AFD" w:rsidRPr="00F86AFD" w:rsidRDefault="00F86AFD" w:rsidP="00F86AFD">
      <w:pPr>
        <w:shd w:val="clear" w:color="auto" w:fill="FFFFFF" w:themeFill="background1"/>
        <w:spacing w:after="0" w:line="240" w:lineRule="auto"/>
        <w:jc w:val="both"/>
        <w:rPr>
          <w:rFonts w:cs="TrebuchetMS"/>
          <w:lang w:val="ro-RO"/>
        </w:rPr>
      </w:pPr>
      <w:r w:rsidRPr="00F86AFD">
        <w:rPr>
          <w:rFonts w:cs="TrebuchetMS"/>
          <w:lang w:val="ro-RO"/>
        </w:rPr>
        <w:tab/>
        <w:t>Cheltuielile neeligibile generale, conform prevederilor din Cap.8.1 din PNDR sunt:</w:t>
      </w:r>
    </w:p>
    <w:p w:rsidR="00F86AFD" w:rsidRPr="00F86AFD" w:rsidRDefault="00F86AFD" w:rsidP="00F86AFD">
      <w:pPr>
        <w:pStyle w:val="ListParagraph"/>
        <w:numPr>
          <w:ilvl w:val="0"/>
          <w:numId w:val="13"/>
        </w:numPr>
        <w:shd w:val="clear" w:color="auto" w:fill="FFFFFF" w:themeFill="background1"/>
        <w:spacing w:after="0" w:line="240" w:lineRule="auto"/>
        <w:jc w:val="both"/>
        <w:rPr>
          <w:rFonts w:cs="TrebuchetMS"/>
          <w:lang w:val="ro-RO"/>
        </w:rPr>
      </w:pPr>
      <w:r w:rsidRPr="00F86AFD">
        <w:rPr>
          <w:rFonts w:cs="TrebuchetMS"/>
          <w:lang w:val="ro-RO"/>
        </w:rPr>
        <w:t>cheltuielile cu achizi</w:t>
      </w:r>
      <w:r>
        <w:rPr>
          <w:rFonts w:cs="TrebuchetMS"/>
          <w:lang w:val="ro-RO"/>
        </w:rPr>
        <w:t>t</w:t>
      </w:r>
      <w:r w:rsidRPr="00F86AFD">
        <w:rPr>
          <w:rFonts w:cs="TrebuchetMS"/>
          <w:lang w:val="ro-RO"/>
        </w:rPr>
        <w:t xml:space="preserve">ionarea de bunuri </w:t>
      </w:r>
      <w:r>
        <w:rPr>
          <w:rFonts w:cs="TrebuchetMS"/>
          <w:lang w:val="ro-RO"/>
        </w:rPr>
        <w:t>s</w:t>
      </w:r>
      <w:r w:rsidRPr="00F86AFD">
        <w:rPr>
          <w:rFonts w:cs="TrebuchetMS"/>
          <w:lang w:val="ro-RO"/>
        </w:rPr>
        <w:t>i echipamente ”second hand”;</w:t>
      </w:r>
    </w:p>
    <w:p w:rsidR="00F86AFD" w:rsidRPr="00F86AFD" w:rsidRDefault="00F86AFD" w:rsidP="00F86AFD">
      <w:pPr>
        <w:pStyle w:val="ListParagraph"/>
        <w:numPr>
          <w:ilvl w:val="0"/>
          <w:numId w:val="13"/>
        </w:numPr>
        <w:shd w:val="clear" w:color="auto" w:fill="FFFFFF" w:themeFill="background1"/>
        <w:spacing w:after="0" w:line="240" w:lineRule="auto"/>
        <w:jc w:val="both"/>
        <w:rPr>
          <w:rFonts w:cs="TrebuchetMS"/>
          <w:lang w:val="ro-RO"/>
        </w:rPr>
      </w:pPr>
      <w:r w:rsidRPr="00F86AFD">
        <w:rPr>
          <w:rFonts w:cs="TrebuchetMS"/>
          <w:lang w:val="ro-RO"/>
        </w:rPr>
        <w:t xml:space="preserve">cheltuieli efectuate </w:t>
      </w:r>
      <w:r>
        <w:rPr>
          <w:rFonts w:cs="TrebuchetMS"/>
          <w:lang w:val="ro-RO"/>
        </w:rPr>
        <w:t>i</w:t>
      </w:r>
      <w:r w:rsidRPr="00F86AFD">
        <w:rPr>
          <w:rFonts w:cs="TrebuchetMS"/>
          <w:lang w:val="ro-RO"/>
        </w:rPr>
        <w:t>nainte de semnarea contractului de finan</w:t>
      </w:r>
      <w:r>
        <w:rPr>
          <w:rFonts w:cs="TrebuchetMS"/>
          <w:lang w:val="ro-RO"/>
        </w:rPr>
        <w:t>t</w:t>
      </w:r>
      <w:r w:rsidRPr="00F86AFD">
        <w:rPr>
          <w:rFonts w:cs="TrebuchetMS"/>
          <w:lang w:val="ro-RO"/>
        </w:rPr>
        <w:t>are a proiectului cu excep</w:t>
      </w:r>
      <w:r>
        <w:rPr>
          <w:rFonts w:cs="TrebuchetMS"/>
          <w:lang w:val="ro-RO"/>
        </w:rPr>
        <w:t>t</w:t>
      </w:r>
      <w:r w:rsidRPr="00F86AFD">
        <w:rPr>
          <w:rFonts w:cs="TrebuchetMS"/>
          <w:lang w:val="ro-RO"/>
        </w:rPr>
        <w:t>ia:</w:t>
      </w:r>
    </w:p>
    <w:p w:rsidR="007B7296" w:rsidRDefault="00F86AFD" w:rsidP="007B7296">
      <w:pPr>
        <w:pStyle w:val="ListParagraph"/>
        <w:numPr>
          <w:ilvl w:val="0"/>
          <w:numId w:val="14"/>
        </w:numPr>
        <w:shd w:val="clear" w:color="auto" w:fill="FFFFFF" w:themeFill="background1"/>
        <w:spacing w:after="0" w:line="240" w:lineRule="auto"/>
        <w:jc w:val="both"/>
        <w:rPr>
          <w:rFonts w:cs="TrebuchetMS"/>
          <w:lang w:val="ro-RO"/>
        </w:rPr>
      </w:pPr>
      <w:r w:rsidRPr="00F86AFD">
        <w:rPr>
          <w:rFonts w:cs="TrebuchetMS"/>
          <w:lang w:val="ro-RO"/>
        </w:rPr>
        <w:t xml:space="preserve">costurilor generale definite la art. 45, alin. (2) litera c) a Reg. (UE) nr. 1305/2013 care pot fi realizate </w:t>
      </w:r>
      <w:r>
        <w:rPr>
          <w:rFonts w:cs="TrebuchetMS"/>
          <w:lang w:val="ro-RO"/>
        </w:rPr>
        <w:t>i</w:t>
      </w:r>
      <w:r w:rsidRPr="00F86AFD">
        <w:rPr>
          <w:rFonts w:cs="TrebuchetMS"/>
          <w:lang w:val="ro-RO"/>
        </w:rPr>
        <w:t>nainte de depunerea cererii de finan</w:t>
      </w:r>
      <w:r>
        <w:rPr>
          <w:rFonts w:cs="TrebuchetMS"/>
          <w:lang w:val="ro-RO"/>
        </w:rPr>
        <w:t>t</w:t>
      </w:r>
      <w:r w:rsidRPr="00F86AFD">
        <w:rPr>
          <w:rFonts w:cs="TrebuchetMS"/>
          <w:lang w:val="ro-RO"/>
        </w:rPr>
        <w:t>are;</w:t>
      </w:r>
    </w:p>
    <w:p w:rsidR="001D3EC1" w:rsidRPr="007B7296" w:rsidRDefault="001D3EC1" w:rsidP="007B7296">
      <w:pPr>
        <w:pStyle w:val="ListParagraph"/>
        <w:numPr>
          <w:ilvl w:val="0"/>
          <w:numId w:val="45"/>
        </w:numPr>
        <w:shd w:val="clear" w:color="auto" w:fill="FFFFFF" w:themeFill="background1"/>
        <w:spacing w:after="0" w:line="240" w:lineRule="auto"/>
        <w:jc w:val="both"/>
        <w:rPr>
          <w:rFonts w:cs="TrebuchetMS"/>
          <w:lang w:val="ro-RO"/>
        </w:rPr>
      </w:pPr>
      <w:r w:rsidRPr="007B7296">
        <w:rPr>
          <w:lang w:val="ro-RO"/>
        </w:rPr>
        <w:t>cheltuieli cu achizitia mijloacelor de transport pentru uz personal si pentru transport persoane;</w:t>
      </w:r>
    </w:p>
    <w:p w:rsidR="00F86AFD" w:rsidRPr="00F86AFD" w:rsidRDefault="00F86AFD" w:rsidP="00F86AFD">
      <w:pPr>
        <w:pStyle w:val="ListParagraph"/>
        <w:numPr>
          <w:ilvl w:val="0"/>
          <w:numId w:val="15"/>
        </w:numPr>
        <w:shd w:val="clear" w:color="auto" w:fill="FFFFFF" w:themeFill="background1"/>
        <w:spacing w:after="0" w:line="240" w:lineRule="auto"/>
        <w:jc w:val="both"/>
        <w:rPr>
          <w:rFonts w:cs="TrebuchetMS"/>
          <w:lang w:val="ro-RO"/>
        </w:rPr>
      </w:pPr>
      <w:r w:rsidRPr="00F86AFD">
        <w:rPr>
          <w:rFonts w:cs="TrebuchetMS"/>
          <w:lang w:val="ro-RO"/>
        </w:rPr>
        <w:t>cheltuieli cu investi</w:t>
      </w:r>
      <w:r>
        <w:rPr>
          <w:rFonts w:cs="TrebuchetMS"/>
          <w:lang w:val="ro-RO"/>
        </w:rPr>
        <w:t>t</w:t>
      </w:r>
      <w:r w:rsidRPr="00F86AFD">
        <w:rPr>
          <w:rFonts w:cs="TrebuchetMS"/>
          <w:lang w:val="ro-RO"/>
        </w:rPr>
        <w:t>iile ce fac obiectul dublei finan</w:t>
      </w:r>
      <w:r>
        <w:rPr>
          <w:rFonts w:cs="TrebuchetMS"/>
          <w:lang w:val="ro-RO"/>
        </w:rPr>
        <w:t>ta</w:t>
      </w:r>
      <w:r w:rsidRPr="00F86AFD">
        <w:rPr>
          <w:rFonts w:cs="TrebuchetMS"/>
          <w:lang w:val="ro-RO"/>
        </w:rPr>
        <w:t>ri care vizeaz</w:t>
      </w:r>
      <w:r>
        <w:rPr>
          <w:rFonts w:cs="TrebuchetMS"/>
          <w:lang w:val="ro-RO"/>
        </w:rPr>
        <w:t>a</w:t>
      </w:r>
      <w:r w:rsidRPr="00F86AFD">
        <w:rPr>
          <w:rFonts w:cs="TrebuchetMS"/>
          <w:lang w:val="ro-RO"/>
        </w:rPr>
        <w:t xml:space="preserve"> acelea</w:t>
      </w:r>
      <w:r>
        <w:rPr>
          <w:rFonts w:cs="TrebuchetMS"/>
          <w:lang w:val="ro-RO"/>
        </w:rPr>
        <w:t>s</w:t>
      </w:r>
      <w:r w:rsidRPr="00F86AFD">
        <w:rPr>
          <w:rFonts w:cs="TrebuchetMS"/>
          <w:lang w:val="ro-RO"/>
        </w:rPr>
        <w:t>i costuri eligibile;</w:t>
      </w:r>
    </w:p>
    <w:p w:rsidR="00F86AFD" w:rsidRPr="00F86AFD" w:rsidRDefault="00F86AFD" w:rsidP="00F86AFD">
      <w:pPr>
        <w:pStyle w:val="ListParagraph"/>
        <w:numPr>
          <w:ilvl w:val="0"/>
          <w:numId w:val="15"/>
        </w:numPr>
        <w:shd w:val="clear" w:color="auto" w:fill="FFFFFF" w:themeFill="background1"/>
        <w:spacing w:after="0" w:line="240" w:lineRule="auto"/>
        <w:jc w:val="both"/>
        <w:rPr>
          <w:rFonts w:cs="TrebuchetMS"/>
          <w:lang w:val="ro-RO"/>
        </w:rPr>
      </w:pPr>
      <w:r w:rsidRPr="00F86AFD">
        <w:rPr>
          <w:rFonts w:cs="TrebuchetMS"/>
          <w:lang w:val="ro-RO"/>
        </w:rPr>
        <w:t xml:space="preserve">cheltuieli </w:t>
      </w:r>
      <w:r>
        <w:rPr>
          <w:rFonts w:cs="TrebuchetMS"/>
          <w:lang w:val="ro-RO"/>
        </w:rPr>
        <w:t>i</w:t>
      </w:r>
      <w:r w:rsidRPr="00F86AFD">
        <w:rPr>
          <w:rFonts w:cs="TrebuchetMS"/>
          <w:lang w:val="ro-RO"/>
        </w:rPr>
        <w:t xml:space="preserve">n conformitate cu art. 69, alin. (3) din Reg. (UE) nr. 1303/2013 </w:t>
      </w:r>
      <w:r>
        <w:rPr>
          <w:rFonts w:cs="TrebuchetMS"/>
          <w:lang w:val="ro-RO"/>
        </w:rPr>
        <w:t>s</w:t>
      </w:r>
      <w:r w:rsidRPr="00F86AFD">
        <w:rPr>
          <w:rFonts w:cs="TrebuchetMS"/>
          <w:lang w:val="ro-RO"/>
        </w:rPr>
        <w:t>i anume:</w:t>
      </w:r>
    </w:p>
    <w:p w:rsidR="00F86AFD" w:rsidRPr="00F86AFD" w:rsidRDefault="00F86AFD" w:rsidP="00F86AFD">
      <w:pPr>
        <w:pStyle w:val="ListParagraph"/>
        <w:numPr>
          <w:ilvl w:val="0"/>
          <w:numId w:val="19"/>
        </w:numPr>
        <w:shd w:val="clear" w:color="auto" w:fill="FFFFFF" w:themeFill="background1"/>
        <w:spacing w:after="0" w:line="240" w:lineRule="auto"/>
        <w:jc w:val="both"/>
        <w:rPr>
          <w:rFonts w:cs="TrebuchetMS"/>
          <w:lang w:val="ro-RO"/>
        </w:rPr>
      </w:pPr>
      <w:r w:rsidRPr="00F86AFD">
        <w:rPr>
          <w:rFonts w:cs="TrebuchetMS"/>
          <w:lang w:val="ro-RO"/>
        </w:rPr>
        <w:t>dob</w:t>
      </w:r>
      <w:r>
        <w:rPr>
          <w:rFonts w:cs="TrebuchetMS"/>
          <w:lang w:val="ro-RO"/>
        </w:rPr>
        <w:t>a</w:t>
      </w:r>
      <w:r w:rsidRPr="00F86AFD">
        <w:rPr>
          <w:rFonts w:cs="TrebuchetMS"/>
          <w:lang w:val="ro-RO"/>
        </w:rPr>
        <w:t>nzi debitoare, cu excep</w:t>
      </w:r>
      <w:r>
        <w:rPr>
          <w:rFonts w:cs="TrebuchetMS"/>
          <w:lang w:val="ro-RO"/>
        </w:rPr>
        <w:t>t</w:t>
      </w:r>
      <w:r w:rsidRPr="00F86AFD">
        <w:rPr>
          <w:rFonts w:cs="TrebuchetMS"/>
          <w:lang w:val="ro-RO"/>
        </w:rPr>
        <w:t>ia celor referitoare la granturi acordate sub forma unei subven</w:t>
      </w:r>
      <w:r>
        <w:rPr>
          <w:rFonts w:cs="TrebuchetMS"/>
          <w:lang w:val="ro-RO"/>
        </w:rPr>
        <w:t>t</w:t>
      </w:r>
      <w:r w:rsidRPr="00F86AFD">
        <w:rPr>
          <w:rFonts w:cs="TrebuchetMS"/>
          <w:lang w:val="ro-RO"/>
        </w:rPr>
        <w:t>ii pentru dob</w:t>
      </w:r>
      <w:r>
        <w:rPr>
          <w:rFonts w:cs="TrebuchetMS"/>
          <w:lang w:val="ro-RO"/>
        </w:rPr>
        <w:t>a</w:t>
      </w:r>
      <w:r w:rsidRPr="00F86AFD">
        <w:rPr>
          <w:rFonts w:cs="TrebuchetMS"/>
          <w:lang w:val="ro-RO"/>
        </w:rPr>
        <w:t>nd</w:t>
      </w:r>
      <w:r>
        <w:rPr>
          <w:rFonts w:cs="TrebuchetMS"/>
          <w:lang w:val="ro-RO"/>
        </w:rPr>
        <w:t>a</w:t>
      </w:r>
      <w:r w:rsidRPr="00F86AFD">
        <w:rPr>
          <w:rFonts w:cs="TrebuchetMS"/>
          <w:lang w:val="ro-RO"/>
        </w:rPr>
        <w:t xml:space="preserve"> sau a unei subven</w:t>
      </w:r>
      <w:r>
        <w:rPr>
          <w:rFonts w:cs="TrebuchetMS"/>
          <w:lang w:val="ro-RO"/>
        </w:rPr>
        <w:t>t</w:t>
      </w:r>
      <w:r w:rsidRPr="00F86AFD">
        <w:rPr>
          <w:rFonts w:cs="TrebuchetMS"/>
          <w:lang w:val="ro-RO"/>
        </w:rPr>
        <w:t>ii pentru comisioanele de garantare;</w:t>
      </w:r>
    </w:p>
    <w:p w:rsidR="00F86AFD" w:rsidRPr="00F86AFD" w:rsidRDefault="00F86AFD" w:rsidP="00F86AFD">
      <w:pPr>
        <w:pStyle w:val="ListParagraph"/>
        <w:numPr>
          <w:ilvl w:val="0"/>
          <w:numId w:val="19"/>
        </w:numPr>
        <w:shd w:val="clear" w:color="auto" w:fill="FFFFFF" w:themeFill="background1"/>
        <w:spacing w:after="0" w:line="240" w:lineRule="auto"/>
        <w:jc w:val="both"/>
        <w:rPr>
          <w:rFonts w:cs="TrebuchetMS"/>
          <w:lang w:val="ro-RO"/>
        </w:rPr>
      </w:pPr>
      <w:r w:rsidRPr="00F86AFD">
        <w:rPr>
          <w:rFonts w:cs="TrebuchetMS"/>
          <w:lang w:val="ro-RO"/>
        </w:rPr>
        <w:t>achizi</w:t>
      </w:r>
      <w:r>
        <w:rPr>
          <w:rFonts w:cs="TrebuchetMS"/>
          <w:lang w:val="ro-RO"/>
        </w:rPr>
        <w:t>t</w:t>
      </w:r>
      <w:r w:rsidRPr="00F86AFD">
        <w:rPr>
          <w:rFonts w:cs="TrebuchetMS"/>
          <w:lang w:val="ro-RO"/>
        </w:rPr>
        <w:t xml:space="preserve">ionarea de terenuri construite </w:t>
      </w:r>
      <w:r>
        <w:rPr>
          <w:rFonts w:cs="TrebuchetMS"/>
          <w:lang w:val="ro-RO"/>
        </w:rPr>
        <w:t>s</w:t>
      </w:r>
      <w:r w:rsidRPr="00F86AFD">
        <w:rPr>
          <w:rFonts w:cs="TrebuchetMS"/>
          <w:lang w:val="ro-RO"/>
        </w:rPr>
        <w:t>i neconstruite, cu excep</w:t>
      </w:r>
      <w:r>
        <w:rPr>
          <w:rFonts w:cs="TrebuchetMS"/>
          <w:lang w:val="ro-RO"/>
        </w:rPr>
        <w:t>t</w:t>
      </w:r>
      <w:r w:rsidRPr="00F86AFD">
        <w:rPr>
          <w:rFonts w:cs="TrebuchetMS"/>
          <w:lang w:val="ro-RO"/>
        </w:rPr>
        <w:t>ia celor prev</w:t>
      </w:r>
      <w:r>
        <w:rPr>
          <w:rFonts w:cs="TrebuchetMS"/>
          <w:lang w:val="ro-RO"/>
        </w:rPr>
        <w:t>a</w:t>
      </w:r>
      <w:r w:rsidRPr="00F86AFD">
        <w:rPr>
          <w:rFonts w:cs="TrebuchetMS"/>
          <w:lang w:val="ro-RO"/>
        </w:rPr>
        <w:t>zute la art. 19 din Reg. (UE) nr. 1305/2013;</w:t>
      </w:r>
    </w:p>
    <w:p w:rsidR="00F86AFD" w:rsidRPr="00F86AFD" w:rsidRDefault="00F86AFD" w:rsidP="00F86AFD">
      <w:pPr>
        <w:pStyle w:val="ListParagraph"/>
        <w:numPr>
          <w:ilvl w:val="0"/>
          <w:numId w:val="19"/>
        </w:numPr>
        <w:shd w:val="clear" w:color="auto" w:fill="FFFFFF" w:themeFill="background1"/>
        <w:spacing w:after="0" w:line="240" w:lineRule="auto"/>
        <w:jc w:val="both"/>
        <w:rPr>
          <w:rFonts w:cs="TrebuchetMS"/>
          <w:lang w:val="ro-RO"/>
        </w:rPr>
      </w:pPr>
      <w:r w:rsidRPr="00F86AFD">
        <w:rPr>
          <w:rFonts w:cs="TrebuchetMS"/>
          <w:lang w:val="ro-RO"/>
        </w:rPr>
        <w:t>taxa pe valoarea ad</w:t>
      </w:r>
      <w:r>
        <w:rPr>
          <w:rFonts w:cs="TrebuchetMS"/>
          <w:lang w:val="ro-RO"/>
        </w:rPr>
        <w:t>a</w:t>
      </w:r>
      <w:r w:rsidRPr="00F86AFD">
        <w:rPr>
          <w:rFonts w:cs="TrebuchetMS"/>
          <w:lang w:val="ro-RO"/>
        </w:rPr>
        <w:t>ugat</w:t>
      </w:r>
      <w:r>
        <w:rPr>
          <w:rFonts w:cs="TrebuchetMS"/>
          <w:lang w:val="ro-RO"/>
        </w:rPr>
        <w:t>a</w:t>
      </w:r>
      <w:r w:rsidRPr="00F86AFD">
        <w:rPr>
          <w:rFonts w:cs="TrebuchetMS"/>
          <w:lang w:val="ro-RO"/>
        </w:rPr>
        <w:t>, cu excep</w:t>
      </w:r>
      <w:r>
        <w:rPr>
          <w:rFonts w:cs="TrebuchetMS"/>
          <w:lang w:val="ro-RO"/>
        </w:rPr>
        <w:t>t</w:t>
      </w:r>
      <w:r w:rsidRPr="00F86AFD">
        <w:rPr>
          <w:rFonts w:cs="TrebuchetMS"/>
          <w:lang w:val="ro-RO"/>
        </w:rPr>
        <w:t xml:space="preserve">ia cazului </w:t>
      </w:r>
      <w:r>
        <w:rPr>
          <w:rFonts w:cs="TrebuchetMS"/>
          <w:lang w:val="ro-RO"/>
        </w:rPr>
        <w:t>i</w:t>
      </w:r>
      <w:r w:rsidRPr="00F86AFD">
        <w:rPr>
          <w:rFonts w:cs="TrebuchetMS"/>
          <w:lang w:val="ro-RO"/>
        </w:rPr>
        <w:t xml:space="preserve">n care aceasta nu se poate recupera </w:t>
      </w:r>
      <w:r>
        <w:rPr>
          <w:rFonts w:cs="TrebuchetMS"/>
          <w:lang w:val="ro-RO"/>
        </w:rPr>
        <w:t>i</w:t>
      </w:r>
      <w:r w:rsidRPr="00F86AFD">
        <w:rPr>
          <w:rFonts w:cs="TrebuchetMS"/>
          <w:lang w:val="ro-RO"/>
        </w:rPr>
        <w:t>n temeiul legisla</w:t>
      </w:r>
      <w:r>
        <w:rPr>
          <w:rFonts w:cs="TrebuchetMS"/>
          <w:lang w:val="ro-RO"/>
        </w:rPr>
        <w:t>t</w:t>
      </w:r>
      <w:r w:rsidRPr="00F86AFD">
        <w:rPr>
          <w:rFonts w:cs="TrebuchetMS"/>
          <w:lang w:val="ro-RO"/>
        </w:rPr>
        <w:t>iei na</w:t>
      </w:r>
      <w:r>
        <w:rPr>
          <w:rFonts w:cs="TrebuchetMS"/>
          <w:lang w:val="ro-RO"/>
        </w:rPr>
        <w:t>t</w:t>
      </w:r>
      <w:r w:rsidRPr="00F86AFD">
        <w:rPr>
          <w:rFonts w:cs="TrebuchetMS"/>
          <w:lang w:val="ro-RO"/>
        </w:rPr>
        <w:t>ionale privind TVA-ul sau a prevederilor specifice pentru instrumente financiare;</w:t>
      </w:r>
    </w:p>
    <w:p w:rsidR="00DB45FB" w:rsidRDefault="00F86AFD" w:rsidP="00F86AFD">
      <w:pPr>
        <w:pStyle w:val="ListParagraph"/>
        <w:numPr>
          <w:ilvl w:val="0"/>
          <w:numId w:val="19"/>
        </w:numPr>
        <w:shd w:val="clear" w:color="auto" w:fill="FFFFFF" w:themeFill="background1"/>
        <w:spacing w:after="0" w:line="240" w:lineRule="auto"/>
        <w:jc w:val="both"/>
        <w:rPr>
          <w:rFonts w:cs="TrebuchetMS"/>
          <w:lang w:val="ro-RO"/>
        </w:rPr>
      </w:pPr>
      <w:r w:rsidRPr="00F86AFD">
        <w:rPr>
          <w:rFonts w:cs="TrebuchetMS"/>
          <w:lang w:val="ro-RO"/>
        </w:rPr>
        <w:t>in cazul contractelor de leasing, celelalte costuri legate de contractele de leasing, cum ar fi marja locatorului, costurile de refinan</w:t>
      </w:r>
      <w:r>
        <w:rPr>
          <w:rFonts w:cs="TrebuchetMS"/>
          <w:lang w:val="ro-RO"/>
        </w:rPr>
        <w:t>t</w:t>
      </w:r>
      <w:r w:rsidRPr="00F86AFD">
        <w:rPr>
          <w:rFonts w:cs="TrebuchetMS"/>
          <w:lang w:val="ro-RO"/>
        </w:rPr>
        <w:t>are a dob</w:t>
      </w:r>
      <w:r>
        <w:rPr>
          <w:rFonts w:cs="TrebuchetMS"/>
          <w:lang w:val="ro-RO"/>
        </w:rPr>
        <w:t>a</w:t>
      </w:r>
      <w:r w:rsidRPr="00F86AFD">
        <w:rPr>
          <w:rFonts w:cs="TrebuchetMS"/>
          <w:lang w:val="ro-RO"/>
        </w:rPr>
        <w:t xml:space="preserve">nzilor, cheltuielile generale </w:t>
      </w:r>
      <w:r>
        <w:rPr>
          <w:rFonts w:cs="TrebuchetMS"/>
          <w:lang w:val="ro-RO"/>
        </w:rPr>
        <w:t>s</w:t>
      </w:r>
      <w:r w:rsidRPr="00F86AFD">
        <w:rPr>
          <w:rFonts w:cs="TrebuchetMS"/>
          <w:lang w:val="ro-RO"/>
        </w:rPr>
        <w:t>i cheltuielile de asigurare.</w:t>
      </w:r>
    </w:p>
    <w:p w:rsidR="00DB45FB" w:rsidRPr="00DB45FB" w:rsidRDefault="00DB45FB" w:rsidP="00DB45FB">
      <w:pPr>
        <w:spacing w:after="0" w:line="240" w:lineRule="auto"/>
        <w:jc w:val="both"/>
      </w:pPr>
      <w:r w:rsidRPr="00DB45FB">
        <w:rPr>
          <w:b/>
          <w:bCs/>
        </w:rPr>
        <w:t>Cheltuielile neeligibile specifice sunt</w:t>
      </w:r>
      <w:r w:rsidRPr="00DB45FB">
        <w:t>:</w:t>
      </w:r>
    </w:p>
    <w:p w:rsidR="00DB45FB" w:rsidRPr="00DB45FB" w:rsidRDefault="00DB45FB" w:rsidP="00DB45FB">
      <w:pPr>
        <w:pStyle w:val="ListParagraph"/>
        <w:numPr>
          <w:ilvl w:val="0"/>
          <w:numId w:val="21"/>
        </w:numPr>
        <w:spacing w:line="240" w:lineRule="auto"/>
        <w:jc w:val="both"/>
      </w:pPr>
      <w:r w:rsidRPr="00DB45FB">
        <w:t>Contribu</w:t>
      </w:r>
      <w:r>
        <w:t>t</w:t>
      </w:r>
      <w:r w:rsidRPr="00DB45FB">
        <w:t xml:space="preserve">ia </w:t>
      </w:r>
      <w:r>
        <w:t>i</w:t>
      </w:r>
      <w:r w:rsidRPr="00DB45FB">
        <w:t>n natur</w:t>
      </w:r>
      <w:r>
        <w:t>a</w:t>
      </w:r>
      <w:r w:rsidRPr="00DB45FB">
        <w:t>;</w:t>
      </w:r>
    </w:p>
    <w:p w:rsidR="00DB45FB" w:rsidRPr="00DB45FB" w:rsidRDefault="00DB45FB" w:rsidP="00DB45FB">
      <w:pPr>
        <w:pStyle w:val="ListParagraph"/>
        <w:numPr>
          <w:ilvl w:val="0"/>
          <w:numId w:val="21"/>
        </w:numPr>
        <w:spacing w:line="240" w:lineRule="auto"/>
        <w:jc w:val="both"/>
      </w:pPr>
      <w:r w:rsidRPr="00DB45FB">
        <w:t xml:space="preserve">Costuri privind </w:t>
      </w:r>
      <w:r>
        <w:t>i</w:t>
      </w:r>
      <w:r w:rsidRPr="00DB45FB">
        <w:t>nchirierea de ma</w:t>
      </w:r>
      <w:r>
        <w:t>s</w:t>
      </w:r>
      <w:r w:rsidRPr="00DB45FB">
        <w:t>ini, utilaje, instala</w:t>
      </w:r>
      <w:r>
        <w:t>t</w:t>
      </w:r>
      <w:r w:rsidRPr="00DB45FB">
        <w:t xml:space="preserve">ii </w:t>
      </w:r>
      <w:r>
        <w:t>s</w:t>
      </w:r>
      <w:r w:rsidRPr="00DB45FB">
        <w:t>i echipamente;</w:t>
      </w:r>
    </w:p>
    <w:p w:rsidR="00CA4C80" w:rsidRDefault="00DB45FB" w:rsidP="00DB45FB">
      <w:pPr>
        <w:pStyle w:val="ListParagraph"/>
        <w:numPr>
          <w:ilvl w:val="0"/>
          <w:numId w:val="21"/>
        </w:numPr>
        <w:spacing w:after="0" w:line="240" w:lineRule="auto"/>
        <w:jc w:val="both"/>
        <w:rPr>
          <w:lang w:val="ro-RO"/>
        </w:rPr>
      </w:pPr>
      <w:r w:rsidRPr="00DB45FB">
        <w:t>Costuri opera</w:t>
      </w:r>
      <w:r>
        <w:t>t</w:t>
      </w:r>
      <w:r w:rsidRPr="00DB45FB">
        <w:t xml:space="preserve">ionale inclusiv costuri de </w:t>
      </w:r>
      <w:r>
        <w:t>i</w:t>
      </w:r>
      <w:r w:rsidRPr="00DB45FB">
        <w:t>ntre</w:t>
      </w:r>
      <w:r>
        <w:t>t</w:t>
      </w:r>
      <w:r w:rsidRPr="00DB45FB">
        <w:t xml:space="preserve">inere </w:t>
      </w:r>
      <w:r>
        <w:t>s</w:t>
      </w:r>
      <w:r w:rsidRPr="00DB45FB">
        <w:t>i chirie.</w:t>
      </w:r>
    </w:p>
    <w:p w:rsidR="00505E42" w:rsidRDefault="00505E42" w:rsidP="00CA4C80">
      <w:pPr>
        <w:spacing w:after="0" w:line="240" w:lineRule="auto"/>
        <w:rPr>
          <w:lang w:val="ro-RO"/>
        </w:rPr>
      </w:pPr>
    </w:p>
    <w:p w:rsidR="00177D1B" w:rsidRPr="00177D1B" w:rsidRDefault="00CA4C80" w:rsidP="00177D1B">
      <w:pPr>
        <w:shd w:val="clear" w:color="auto" w:fill="92D050"/>
        <w:spacing w:after="0" w:line="240" w:lineRule="auto"/>
        <w:jc w:val="center"/>
        <w:rPr>
          <w:b/>
          <w:lang w:val="ro-RO"/>
        </w:rPr>
      </w:pPr>
      <w:r w:rsidRPr="00CA4C80">
        <w:rPr>
          <w:b/>
          <w:lang w:val="ro-RO"/>
        </w:rPr>
        <w:t>7. SELECTIA PROIECTELOR</w:t>
      </w:r>
    </w:p>
    <w:p w:rsidR="003439DA" w:rsidRPr="001F0F25" w:rsidRDefault="003439DA" w:rsidP="003439DA">
      <w:pPr>
        <w:spacing w:after="0" w:line="240" w:lineRule="auto"/>
        <w:jc w:val="both"/>
        <w:rPr>
          <w:lang w:val="ro-RO"/>
        </w:rPr>
      </w:pPr>
      <w:r>
        <w:rPr>
          <w:lang w:val="ro-RO"/>
        </w:rPr>
        <w:tab/>
      </w:r>
      <w:r w:rsidRPr="001F0F25">
        <w:rPr>
          <w:lang w:val="ro-RO"/>
        </w:rPr>
        <w:t xml:space="preserve">Evaluarea proiectelor se realizeaza </w:t>
      </w:r>
      <w:r w:rsidRPr="001F0F25">
        <w:rPr>
          <w:b/>
          <w:lang w:val="ro-RO"/>
        </w:rPr>
        <w:t>lunar</w:t>
      </w:r>
      <w:r w:rsidRPr="001F0F25">
        <w:rPr>
          <w:lang w:val="ro-RO"/>
        </w:rPr>
        <w:t xml:space="preserve"> pentru proiectele ce au un punctaj estimat (autoevaluare/prescoring) mai mare sau egal decat pragul </w:t>
      </w:r>
      <w:r w:rsidR="0001325B" w:rsidRPr="001F0F25">
        <w:rPr>
          <w:lang w:val="ro-RO"/>
        </w:rPr>
        <w:t>minim</w:t>
      </w:r>
      <w:r w:rsidRPr="001F0F25">
        <w:rPr>
          <w:lang w:val="ro-RO"/>
        </w:rPr>
        <w:t xml:space="preserve"> mentionat in anuntul licitatiei de proiecte.</w:t>
      </w:r>
    </w:p>
    <w:p w:rsidR="003439DA" w:rsidRPr="00920D1C" w:rsidRDefault="003439DA" w:rsidP="003439DA">
      <w:pPr>
        <w:spacing w:after="0" w:line="240" w:lineRule="auto"/>
        <w:jc w:val="both"/>
        <w:rPr>
          <w:b/>
          <w:color w:val="00B050"/>
          <w:lang w:val="ro-RO"/>
        </w:rPr>
      </w:pPr>
      <w:r>
        <w:rPr>
          <w:b/>
          <w:lang w:val="ro-RO"/>
        </w:rPr>
        <w:tab/>
      </w:r>
      <w:r w:rsidRPr="00920D1C">
        <w:rPr>
          <w:b/>
          <w:color w:val="00B050"/>
          <w:lang w:val="ro-RO"/>
        </w:rPr>
        <w:t>Scorul se calculeaza in baza urmatoarelor principii de selectie:</w:t>
      </w:r>
    </w:p>
    <w:tbl>
      <w:tblPr>
        <w:tblStyle w:val="TableGrid"/>
        <w:tblW w:w="0" w:type="auto"/>
        <w:tblLook w:val="04A0" w:firstRow="1" w:lastRow="0" w:firstColumn="1" w:lastColumn="0" w:noHBand="0" w:noVBand="1"/>
      </w:tblPr>
      <w:tblGrid>
        <w:gridCol w:w="817"/>
        <w:gridCol w:w="6521"/>
        <w:gridCol w:w="2238"/>
      </w:tblGrid>
      <w:tr w:rsidR="003439DA" w:rsidRPr="003439DA" w:rsidTr="003439DA">
        <w:tc>
          <w:tcPr>
            <w:tcW w:w="817" w:type="dxa"/>
            <w:shd w:val="clear" w:color="auto" w:fill="D6E3BC" w:themeFill="accent3" w:themeFillTint="66"/>
            <w:vAlign w:val="center"/>
          </w:tcPr>
          <w:p w:rsidR="003439DA" w:rsidRPr="003439DA" w:rsidRDefault="003439DA" w:rsidP="003439DA">
            <w:pPr>
              <w:jc w:val="center"/>
              <w:rPr>
                <w:b/>
                <w:lang w:val="ro-RO"/>
              </w:rPr>
            </w:pPr>
            <w:r>
              <w:rPr>
                <w:b/>
                <w:lang w:val="ro-RO"/>
              </w:rPr>
              <w:t>Nr. crt.</w:t>
            </w:r>
          </w:p>
        </w:tc>
        <w:tc>
          <w:tcPr>
            <w:tcW w:w="6521" w:type="dxa"/>
            <w:shd w:val="clear" w:color="auto" w:fill="D6E3BC" w:themeFill="accent3" w:themeFillTint="66"/>
            <w:vAlign w:val="center"/>
          </w:tcPr>
          <w:p w:rsidR="003439DA" w:rsidRPr="003439DA" w:rsidRDefault="003439DA" w:rsidP="003439DA">
            <w:pPr>
              <w:jc w:val="center"/>
              <w:rPr>
                <w:b/>
                <w:lang w:val="ro-RO"/>
              </w:rPr>
            </w:pPr>
            <w:r>
              <w:rPr>
                <w:b/>
                <w:lang w:val="ro-RO"/>
              </w:rPr>
              <w:t>Criterii de selectie</w:t>
            </w:r>
          </w:p>
        </w:tc>
        <w:tc>
          <w:tcPr>
            <w:tcW w:w="2238" w:type="dxa"/>
            <w:shd w:val="clear" w:color="auto" w:fill="D6E3BC" w:themeFill="accent3" w:themeFillTint="66"/>
            <w:vAlign w:val="center"/>
          </w:tcPr>
          <w:p w:rsidR="003439DA" w:rsidRPr="003439DA" w:rsidRDefault="003439DA" w:rsidP="003439DA">
            <w:pPr>
              <w:jc w:val="center"/>
              <w:rPr>
                <w:b/>
                <w:lang w:val="ro-RO"/>
              </w:rPr>
            </w:pPr>
            <w:r>
              <w:rPr>
                <w:b/>
                <w:lang w:val="ro-RO"/>
              </w:rPr>
              <w:t>Punctaj</w:t>
            </w:r>
          </w:p>
        </w:tc>
      </w:tr>
      <w:tr w:rsidR="003439DA" w:rsidTr="003439DA">
        <w:tc>
          <w:tcPr>
            <w:tcW w:w="817" w:type="dxa"/>
            <w:vAlign w:val="center"/>
          </w:tcPr>
          <w:p w:rsidR="003439DA" w:rsidRPr="003439DA" w:rsidRDefault="003439DA" w:rsidP="003439DA">
            <w:pPr>
              <w:jc w:val="center"/>
              <w:rPr>
                <w:b/>
                <w:lang w:val="ro-RO"/>
              </w:rPr>
            </w:pPr>
            <w:r>
              <w:rPr>
                <w:b/>
                <w:lang w:val="ro-RO"/>
              </w:rPr>
              <w:t>1.</w:t>
            </w:r>
          </w:p>
        </w:tc>
        <w:tc>
          <w:tcPr>
            <w:tcW w:w="6521" w:type="dxa"/>
          </w:tcPr>
          <w:p w:rsidR="003439DA" w:rsidRDefault="003439DA" w:rsidP="00CA4C80">
            <w:pPr>
              <w:jc w:val="both"/>
              <w:rPr>
                <w:lang w:val="ro-RO"/>
              </w:rPr>
            </w:pPr>
            <w:r>
              <w:rPr>
                <w:lang w:val="ro-RO"/>
              </w:rPr>
              <w:t>Proiectele depuse de beneficiarii care au ca grup tinta atat populatia rroma cat si cea non rroma din categoria grupurilor vulnerabile</w:t>
            </w:r>
          </w:p>
        </w:tc>
        <w:tc>
          <w:tcPr>
            <w:tcW w:w="2238" w:type="dxa"/>
            <w:vAlign w:val="center"/>
          </w:tcPr>
          <w:p w:rsidR="003439DA" w:rsidRPr="003439DA" w:rsidRDefault="003439DA" w:rsidP="003439DA">
            <w:pPr>
              <w:jc w:val="center"/>
              <w:rPr>
                <w:b/>
                <w:lang w:val="ro-RO"/>
              </w:rPr>
            </w:pPr>
            <w:r>
              <w:rPr>
                <w:b/>
                <w:lang w:val="ro-RO"/>
              </w:rPr>
              <w:t>20</w:t>
            </w:r>
            <w:r w:rsidR="00D57A8C">
              <w:rPr>
                <w:b/>
                <w:lang w:val="ro-RO"/>
              </w:rPr>
              <w:t xml:space="preserve"> p</w:t>
            </w:r>
          </w:p>
        </w:tc>
      </w:tr>
      <w:tr w:rsidR="003439DA" w:rsidTr="003439DA">
        <w:tc>
          <w:tcPr>
            <w:tcW w:w="817" w:type="dxa"/>
            <w:vAlign w:val="center"/>
          </w:tcPr>
          <w:p w:rsidR="003439DA" w:rsidRPr="003439DA" w:rsidRDefault="003439DA" w:rsidP="003439DA">
            <w:pPr>
              <w:jc w:val="center"/>
              <w:rPr>
                <w:b/>
                <w:lang w:val="ro-RO"/>
              </w:rPr>
            </w:pPr>
            <w:r>
              <w:rPr>
                <w:b/>
                <w:lang w:val="ro-RO"/>
              </w:rPr>
              <w:t>2.</w:t>
            </w:r>
          </w:p>
        </w:tc>
        <w:tc>
          <w:tcPr>
            <w:tcW w:w="6521" w:type="dxa"/>
          </w:tcPr>
          <w:p w:rsidR="003439DA" w:rsidRDefault="003439DA" w:rsidP="00CA4C80">
            <w:pPr>
              <w:jc w:val="both"/>
              <w:rPr>
                <w:lang w:val="ro-RO"/>
              </w:rPr>
            </w:pPr>
            <w:r>
              <w:rPr>
                <w:lang w:val="ro-RO"/>
              </w:rPr>
              <w:t>Proiectele a caror investitii sunt destinate combinarii a cel putin doua din interventiile prezentate</w:t>
            </w:r>
          </w:p>
        </w:tc>
        <w:tc>
          <w:tcPr>
            <w:tcW w:w="2238" w:type="dxa"/>
            <w:vAlign w:val="center"/>
          </w:tcPr>
          <w:p w:rsidR="003439DA" w:rsidRPr="003439DA" w:rsidRDefault="003439DA" w:rsidP="003439DA">
            <w:pPr>
              <w:jc w:val="center"/>
              <w:rPr>
                <w:b/>
                <w:lang w:val="ro-RO"/>
              </w:rPr>
            </w:pPr>
            <w:r>
              <w:rPr>
                <w:b/>
                <w:lang w:val="ro-RO"/>
              </w:rPr>
              <w:t>20</w:t>
            </w:r>
            <w:r w:rsidR="00D57A8C">
              <w:rPr>
                <w:b/>
                <w:lang w:val="ro-RO"/>
              </w:rPr>
              <w:t xml:space="preserve"> p</w:t>
            </w:r>
          </w:p>
        </w:tc>
      </w:tr>
      <w:tr w:rsidR="003439DA" w:rsidTr="003439DA">
        <w:tc>
          <w:tcPr>
            <w:tcW w:w="817" w:type="dxa"/>
            <w:vAlign w:val="center"/>
          </w:tcPr>
          <w:p w:rsidR="003439DA" w:rsidRPr="003439DA" w:rsidRDefault="003439DA" w:rsidP="003439DA">
            <w:pPr>
              <w:jc w:val="center"/>
              <w:rPr>
                <w:b/>
                <w:lang w:val="ro-RO"/>
              </w:rPr>
            </w:pPr>
            <w:r>
              <w:rPr>
                <w:b/>
                <w:lang w:val="ro-RO"/>
              </w:rPr>
              <w:t>3.</w:t>
            </w:r>
          </w:p>
        </w:tc>
        <w:tc>
          <w:tcPr>
            <w:tcW w:w="6521" w:type="dxa"/>
          </w:tcPr>
          <w:p w:rsidR="003439DA" w:rsidRDefault="003439DA" w:rsidP="00CA4C80">
            <w:pPr>
              <w:jc w:val="both"/>
              <w:rPr>
                <w:lang w:val="ro-RO"/>
              </w:rPr>
            </w:pPr>
            <w:r>
              <w:rPr>
                <w:lang w:val="ro-RO"/>
              </w:rPr>
              <w:t>Proiectele de modernizare/ adaptare a spatiilor existente si nefolosite ce pot primi destinatie cu functie sociala</w:t>
            </w:r>
          </w:p>
        </w:tc>
        <w:tc>
          <w:tcPr>
            <w:tcW w:w="2238" w:type="dxa"/>
            <w:vAlign w:val="center"/>
          </w:tcPr>
          <w:p w:rsidR="003439DA" w:rsidRPr="003439DA" w:rsidRDefault="003439DA" w:rsidP="003439DA">
            <w:pPr>
              <w:jc w:val="center"/>
              <w:rPr>
                <w:b/>
                <w:lang w:val="ro-RO"/>
              </w:rPr>
            </w:pPr>
            <w:r>
              <w:rPr>
                <w:b/>
                <w:lang w:val="ro-RO"/>
              </w:rPr>
              <w:t>40</w:t>
            </w:r>
            <w:r w:rsidR="00D57A8C">
              <w:rPr>
                <w:b/>
                <w:lang w:val="ro-RO"/>
              </w:rPr>
              <w:t xml:space="preserve"> p</w:t>
            </w:r>
          </w:p>
        </w:tc>
      </w:tr>
      <w:tr w:rsidR="003439DA" w:rsidTr="003439DA">
        <w:tc>
          <w:tcPr>
            <w:tcW w:w="817" w:type="dxa"/>
            <w:vAlign w:val="center"/>
          </w:tcPr>
          <w:p w:rsidR="003439DA" w:rsidRPr="003439DA" w:rsidRDefault="003439DA" w:rsidP="003439DA">
            <w:pPr>
              <w:jc w:val="center"/>
              <w:rPr>
                <w:b/>
                <w:lang w:val="ro-RO"/>
              </w:rPr>
            </w:pPr>
            <w:r>
              <w:rPr>
                <w:b/>
                <w:lang w:val="ro-RO"/>
              </w:rPr>
              <w:t>4.</w:t>
            </w:r>
          </w:p>
        </w:tc>
        <w:tc>
          <w:tcPr>
            <w:tcW w:w="6521" w:type="dxa"/>
          </w:tcPr>
          <w:p w:rsidR="003439DA" w:rsidRDefault="003439DA" w:rsidP="00CA4C80">
            <w:pPr>
              <w:jc w:val="both"/>
              <w:rPr>
                <w:lang w:val="ro-RO"/>
              </w:rPr>
            </w:pPr>
            <w:r>
              <w:rPr>
                <w:lang w:val="ro-RO"/>
              </w:rPr>
              <w:t xml:space="preserve">Proiectele care propun solutii tehnice prin utilizarea energiei regenerabile </w:t>
            </w:r>
          </w:p>
        </w:tc>
        <w:tc>
          <w:tcPr>
            <w:tcW w:w="2238" w:type="dxa"/>
            <w:vAlign w:val="center"/>
          </w:tcPr>
          <w:p w:rsidR="003439DA" w:rsidRPr="003439DA" w:rsidRDefault="003439DA" w:rsidP="003439DA">
            <w:pPr>
              <w:jc w:val="center"/>
              <w:rPr>
                <w:b/>
                <w:lang w:val="ro-RO"/>
              </w:rPr>
            </w:pPr>
            <w:r>
              <w:rPr>
                <w:b/>
                <w:lang w:val="ro-RO"/>
              </w:rPr>
              <w:t>20</w:t>
            </w:r>
            <w:r w:rsidR="00D57A8C">
              <w:rPr>
                <w:b/>
                <w:lang w:val="ro-RO"/>
              </w:rPr>
              <w:t xml:space="preserve"> p</w:t>
            </w:r>
          </w:p>
        </w:tc>
      </w:tr>
      <w:tr w:rsidR="003439DA" w:rsidRPr="003439DA" w:rsidTr="003439DA">
        <w:tc>
          <w:tcPr>
            <w:tcW w:w="7338" w:type="dxa"/>
            <w:gridSpan w:val="2"/>
            <w:shd w:val="clear" w:color="auto" w:fill="D6E3BC" w:themeFill="accent3" w:themeFillTint="66"/>
          </w:tcPr>
          <w:p w:rsidR="003439DA" w:rsidRPr="003439DA" w:rsidRDefault="003439DA" w:rsidP="00CA4C80">
            <w:pPr>
              <w:jc w:val="both"/>
              <w:rPr>
                <w:b/>
                <w:lang w:val="ro-RO"/>
              </w:rPr>
            </w:pPr>
            <w:r>
              <w:rPr>
                <w:b/>
                <w:lang w:val="ro-RO"/>
              </w:rPr>
              <w:t xml:space="preserve">TOTAL </w:t>
            </w:r>
          </w:p>
        </w:tc>
        <w:tc>
          <w:tcPr>
            <w:tcW w:w="2238" w:type="dxa"/>
            <w:shd w:val="clear" w:color="auto" w:fill="D6E3BC" w:themeFill="accent3" w:themeFillTint="66"/>
            <w:vAlign w:val="center"/>
          </w:tcPr>
          <w:p w:rsidR="003439DA" w:rsidRPr="003439DA" w:rsidRDefault="003439DA" w:rsidP="003439DA">
            <w:pPr>
              <w:jc w:val="center"/>
              <w:rPr>
                <w:b/>
                <w:lang w:val="ro-RO"/>
              </w:rPr>
            </w:pPr>
            <w:r>
              <w:rPr>
                <w:b/>
                <w:lang w:val="ro-RO"/>
              </w:rPr>
              <w:t>100</w:t>
            </w:r>
            <w:r w:rsidR="00D57A8C">
              <w:rPr>
                <w:b/>
                <w:lang w:val="ro-RO"/>
              </w:rPr>
              <w:t xml:space="preserve"> p</w:t>
            </w:r>
          </w:p>
        </w:tc>
      </w:tr>
    </w:tbl>
    <w:p w:rsidR="008F36D0" w:rsidRPr="00505E42" w:rsidRDefault="00930A24" w:rsidP="00BF5784">
      <w:pPr>
        <w:spacing w:after="0" w:line="240" w:lineRule="auto"/>
        <w:jc w:val="both"/>
        <w:rPr>
          <w:lang w:val="ro-RO"/>
        </w:rPr>
      </w:pPr>
      <w:r>
        <w:rPr>
          <w:b/>
          <w:bCs/>
          <w:lang w:val="ro-RO"/>
        </w:rPr>
        <w:tab/>
      </w:r>
      <w:r w:rsidRPr="0001325B">
        <w:rPr>
          <w:b/>
          <w:bCs/>
          <w:lang w:val="ro-RO"/>
        </w:rPr>
        <w:t>Pentru aceasta masura pragul minim este de</w:t>
      </w:r>
      <w:r w:rsidR="0001325B" w:rsidRPr="0001325B">
        <w:rPr>
          <w:b/>
          <w:bCs/>
          <w:lang w:val="ro-RO"/>
        </w:rPr>
        <w:t xml:space="preserve"> </w:t>
      </w:r>
      <w:r w:rsidR="0001325B">
        <w:rPr>
          <w:b/>
          <w:bCs/>
          <w:lang w:val="ro-RO"/>
        </w:rPr>
        <w:t>20 puncte</w:t>
      </w:r>
      <w:r w:rsidRPr="00930A24">
        <w:rPr>
          <w:b/>
          <w:bCs/>
          <w:lang w:val="ro-RO"/>
        </w:rPr>
        <w:t xml:space="preserve"> si reprezinta pragul sub care niciun proiect nu poate intra la finantare.</w:t>
      </w:r>
    </w:p>
    <w:p w:rsidR="000F6666" w:rsidRPr="00D25DE4" w:rsidRDefault="00505E42" w:rsidP="008F36D0">
      <w:pPr>
        <w:autoSpaceDE w:val="0"/>
        <w:autoSpaceDN w:val="0"/>
        <w:adjustRightInd w:val="0"/>
        <w:spacing w:after="0" w:line="240" w:lineRule="auto"/>
        <w:rPr>
          <w:rFonts w:ascii="Calibri" w:hAnsi="Calibri" w:cs="Calibri"/>
          <w:b/>
          <w:sz w:val="23"/>
          <w:szCs w:val="23"/>
        </w:rPr>
      </w:pPr>
      <w:r>
        <w:rPr>
          <w:rFonts w:ascii="Calibri" w:hAnsi="Calibri" w:cs="Calibri"/>
          <w:b/>
          <w:color w:val="FF0000"/>
          <w:sz w:val="23"/>
          <w:szCs w:val="23"/>
        </w:rPr>
        <w:tab/>
      </w:r>
      <w:r w:rsidR="008F36D0" w:rsidRPr="00D25DE4">
        <w:rPr>
          <w:rFonts w:ascii="Calibri" w:hAnsi="Calibri" w:cs="Calibri"/>
          <w:b/>
          <w:sz w:val="23"/>
          <w:szCs w:val="23"/>
        </w:rPr>
        <w:t xml:space="preserve">In cazul proiectelor cu acelasi punctaj, departajarea acestora se </w:t>
      </w:r>
      <w:proofErr w:type="gramStart"/>
      <w:r w:rsidR="008F36D0" w:rsidRPr="00D25DE4">
        <w:rPr>
          <w:rFonts w:ascii="Calibri" w:hAnsi="Calibri" w:cs="Calibri"/>
          <w:b/>
          <w:sz w:val="23"/>
          <w:szCs w:val="23"/>
        </w:rPr>
        <w:t>va</w:t>
      </w:r>
      <w:proofErr w:type="gramEnd"/>
      <w:r w:rsidR="008F36D0" w:rsidRPr="00D25DE4">
        <w:rPr>
          <w:rFonts w:ascii="Calibri" w:hAnsi="Calibri" w:cs="Calibri"/>
          <w:b/>
          <w:sz w:val="23"/>
          <w:szCs w:val="23"/>
        </w:rPr>
        <w:t xml:space="preserve"> face in functie de: </w:t>
      </w:r>
    </w:p>
    <w:p w:rsidR="00D25DE4" w:rsidRPr="00D25DE4" w:rsidRDefault="00D25DE4" w:rsidP="00D25DE4">
      <w:pPr>
        <w:autoSpaceDE w:val="0"/>
        <w:autoSpaceDN w:val="0"/>
        <w:adjustRightInd w:val="0"/>
        <w:spacing w:after="0" w:line="240" w:lineRule="auto"/>
        <w:jc w:val="both"/>
        <w:rPr>
          <w:rFonts w:ascii="Calibri" w:hAnsi="Calibri" w:cs="Calibri"/>
          <w:b/>
          <w:sz w:val="23"/>
          <w:szCs w:val="23"/>
        </w:rPr>
      </w:pPr>
      <w:r w:rsidRPr="00D25DE4">
        <w:rPr>
          <w:rFonts w:ascii="Calibri" w:hAnsi="Calibri" w:cs="Calibri"/>
          <w:b/>
          <w:sz w:val="23"/>
          <w:szCs w:val="23"/>
        </w:rPr>
        <w:t xml:space="preserve">- </w:t>
      </w:r>
      <w:proofErr w:type="gramStart"/>
      <w:r w:rsidRPr="00D25DE4">
        <w:rPr>
          <w:rFonts w:ascii="Calibri" w:hAnsi="Calibri" w:cs="Calibri"/>
          <w:b/>
          <w:sz w:val="23"/>
          <w:szCs w:val="23"/>
        </w:rPr>
        <w:t>numarul</w:t>
      </w:r>
      <w:proofErr w:type="gramEnd"/>
      <w:r w:rsidRPr="00D25DE4">
        <w:rPr>
          <w:rFonts w:ascii="Calibri" w:hAnsi="Calibri" w:cs="Calibri"/>
          <w:b/>
          <w:sz w:val="23"/>
          <w:szCs w:val="23"/>
        </w:rPr>
        <w:t xml:space="preserve"> beneficiarilor indirect (vor avea prioritate proiectele care vor deservi un numar mai mare de beneficiari indirecti, respectiv populatia rroma) </w:t>
      </w:r>
    </w:p>
    <w:p w:rsidR="008F36D0" w:rsidRDefault="008F36D0" w:rsidP="00BF5784">
      <w:pPr>
        <w:spacing w:after="0" w:line="240" w:lineRule="auto"/>
        <w:jc w:val="both"/>
        <w:rPr>
          <w:b/>
          <w:bCs/>
          <w:color w:val="00B050"/>
          <w:lang w:val="ro-RO"/>
        </w:rPr>
      </w:pPr>
    </w:p>
    <w:p w:rsidR="00BF5784" w:rsidRPr="00BF5784" w:rsidRDefault="00BF5784" w:rsidP="00BF5784">
      <w:pPr>
        <w:spacing w:after="0" w:line="240" w:lineRule="auto"/>
        <w:jc w:val="both"/>
        <w:rPr>
          <w:b/>
          <w:bCs/>
          <w:lang w:val="ro-RO"/>
        </w:rPr>
      </w:pPr>
      <w:r w:rsidRPr="00BF5784">
        <w:rPr>
          <w:b/>
          <w:bCs/>
          <w:color w:val="00B050"/>
          <w:lang w:val="ro-RO"/>
        </w:rPr>
        <w:t>Atentie!</w:t>
      </w:r>
      <w:r w:rsidRPr="00BF5784">
        <w:rPr>
          <w:b/>
          <w:bCs/>
          <w:lang w:val="ro-RO"/>
        </w:rPr>
        <w:t xml:space="preserve"> Este important ca inainte de depunerea cererii de finantare, sa identificati, obiectiv, punctajul estimat (autoevaluare, prescoring) </w:t>
      </w:r>
      <w:r w:rsidRPr="00BF5784">
        <w:rPr>
          <w:lang w:val="ro-RO"/>
        </w:rPr>
        <w:t>pe care aceasta o intruneste si sa‐l mentionati in</w:t>
      </w:r>
      <w:r w:rsidRPr="00BF5784">
        <w:rPr>
          <w:b/>
          <w:bCs/>
          <w:lang w:val="ro-RO"/>
        </w:rPr>
        <w:t xml:space="preserve"> </w:t>
      </w:r>
      <w:r w:rsidRPr="00BF5784">
        <w:rPr>
          <w:lang w:val="ro-RO"/>
        </w:rPr>
        <w:t xml:space="preserve">cererea de finantare, sectiunea A6 </w:t>
      </w:r>
      <w:r w:rsidRPr="00BF5784">
        <w:rPr>
          <w:i/>
          <w:iCs/>
          <w:lang w:val="ro-RO"/>
        </w:rPr>
        <w:t xml:space="preserve">„Date despre tipul de proiect si beneficiar”, </w:t>
      </w:r>
      <w:r w:rsidRPr="00BF5784">
        <w:rPr>
          <w:b/>
          <w:bCs/>
          <w:lang w:val="ro-RO"/>
        </w:rPr>
        <w:t>precum si incadrarea corecta a proiectului din punct de vedere a alocarii financiare a masur</w:t>
      </w:r>
      <w:r>
        <w:rPr>
          <w:b/>
          <w:bCs/>
          <w:lang w:val="ro-RO"/>
        </w:rPr>
        <w:t>i</w:t>
      </w:r>
      <w:r w:rsidRPr="00BF5784">
        <w:rPr>
          <w:b/>
          <w:bCs/>
          <w:lang w:val="ro-RO"/>
        </w:rPr>
        <w:t>i</w:t>
      </w:r>
      <w:r>
        <w:rPr>
          <w:b/>
          <w:bCs/>
          <w:lang w:val="ro-RO"/>
        </w:rPr>
        <w:t>.</w:t>
      </w:r>
    </w:p>
    <w:p w:rsidR="00BF5784" w:rsidRPr="00BF5784" w:rsidRDefault="00BF5784" w:rsidP="00BF5784">
      <w:pPr>
        <w:spacing w:after="0" w:line="240" w:lineRule="auto"/>
        <w:jc w:val="both"/>
        <w:rPr>
          <w:lang w:val="ro-RO"/>
        </w:rPr>
      </w:pPr>
      <w:r w:rsidRPr="00BF5784">
        <w:rPr>
          <w:lang w:val="ro-RO"/>
        </w:rPr>
        <w:tab/>
        <w:t xml:space="preserve">Cererile de Finantare care au punctajul estimat (auto‐evaluare/pre‐scoring) mai mic decat pragul </w:t>
      </w:r>
      <w:r w:rsidR="0001325B">
        <w:rPr>
          <w:lang w:val="ro-RO"/>
        </w:rPr>
        <w:t xml:space="preserve">minim </w:t>
      </w:r>
      <w:r w:rsidR="00920D1C">
        <w:rPr>
          <w:lang w:val="ro-RO"/>
        </w:rPr>
        <w:t>sunt neconforme</w:t>
      </w:r>
      <w:r w:rsidRPr="00BF5784">
        <w:rPr>
          <w:lang w:val="ro-RO"/>
        </w:rPr>
        <w:t>.</w:t>
      </w:r>
    </w:p>
    <w:p w:rsidR="00BF5784" w:rsidRPr="00BF5784" w:rsidRDefault="00BF5784" w:rsidP="00BF5784">
      <w:pPr>
        <w:spacing w:after="0" w:line="240" w:lineRule="auto"/>
        <w:jc w:val="both"/>
        <w:rPr>
          <w:lang w:val="ro-RO"/>
        </w:rPr>
      </w:pPr>
      <w:r w:rsidRPr="00BF5784">
        <w:rPr>
          <w:lang w:val="ro-RO"/>
        </w:rPr>
        <w:tab/>
        <w:t>Procedura de selectie a GAL Moldo-Prut, care vine in completarea ghidurilor specifice, respecta urmatoarele aspecte:</w:t>
      </w:r>
    </w:p>
    <w:p w:rsidR="00BF5784" w:rsidRPr="00BF5784" w:rsidRDefault="00BF5784" w:rsidP="00BF5784">
      <w:pPr>
        <w:numPr>
          <w:ilvl w:val="0"/>
          <w:numId w:val="22"/>
        </w:numPr>
        <w:spacing w:after="0" w:line="240" w:lineRule="auto"/>
        <w:jc w:val="both"/>
        <w:rPr>
          <w:lang w:val="ro-RO"/>
        </w:rPr>
      </w:pPr>
      <w:r w:rsidRPr="00BF5784">
        <w:rPr>
          <w:lang w:val="ro-RO"/>
        </w:rPr>
        <w:t>Promovarea egalitatii dintre barbati si femei si a integrarii de gen, cat si prevenirea oricarei di</w:t>
      </w:r>
      <w:r w:rsidR="001F0F25">
        <w:rPr>
          <w:lang w:val="ro-RO"/>
        </w:rPr>
        <w:t>s</w:t>
      </w:r>
      <w:r w:rsidRPr="00BF5784">
        <w:rPr>
          <w:lang w:val="ro-RO"/>
        </w:rPr>
        <w:t>criminari pe criterii de sex, origine rasiala sau etnica, religie sau convingeri, handicap, varsta sau orientare sexuala</w:t>
      </w:r>
    </w:p>
    <w:p w:rsidR="00BF5784" w:rsidRPr="00BF5784" w:rsidRDefault="00BF5784" w:rsidP="00BF5784">
      <w:pPr>
        <w:numPr>
          <w:ilvl w:val="0"/>
          <w:numId w:val="22"/>
        </w:numPr>
        <w:spacing w:after="0" w:line="240" w:lineRule="auto"/>
        <w:jc w:val="both"/>
        <w:rPr>
          <w:lang w:val="ro-RO"/>
        </w:rPr>
      </w:pPr>
      <w:r w:rsidRPr="00BF5784">
        <w:rPr>
          <w:lang w:val="ro-RO"/>
        </w:rPr>
        <w:t>Stabilirea unor criterii obiective in ceea ce priveste selectarea operatiunilor, care sa evite conflictele de interese, care garanteaza ca cel putin 50% din voturile privind deciziile de selectie sunt exprimate de parteneri care nu au statutul de autoritati publice si permite selectia prin procedura scrisa.</w:t>
      </w:r>
    </w:p>
    <w:p w:rsidR="000F3B0B" w:rsidRDefault="000F3B0B" w:rsidP="00BF5784">
      <w:pPr>
        <w:spacing w:after="0" w:line="240" w:lineRule="auto"/>
        <w:jc w:val="both"/>
        <w:rPr>
          <w:b/>
          <w:color w:val="00B050"/>
          <w:lang w:val="ro-RO"/>
        </w:rPr>
      </w:pPr>
    </w:p>
    <w:p w:rsidR="00BF5784" w:rsidRPr="00B35AE3" w:rsidRDefault="00BF5784" w:rsidP="00BF5784">
      <w:pPr>
        <w:spacing w:after="0" w:line="240" w:lineRule="auto"/>
        <w:jc w:val="both"/>
        <w:rPr>
          <w:lang w:val="ro-RO"/>
        </w:rPr>
      </w:pPr>
      <w:r w:rsidRPr="00BF5784">
        <w:rPr>
          <w:b/>
          <w:color w:val="00B050"/>
          <w:lang w:val="ro-RO"/>
        </w:rPr>
        <w:t xml:space="preserve">SELECTIA PROIECTELOR: </w:t>
      </w:r>
      <w:r w:rsidRPr="00B35AE3">
        <w:rPr>
          <w:lang w:val="ro-RO"/>
        </w:rPr>
        <w:t>se efectueaza de catre GAL si parcurge, in mod obligatoriu, toate etapele prevazute in Cap XI al SDL – “</w:t>
      </w:r>
      <w:r w:rsidRPr="00B35AE3">
        <w:rPr>
          <w:i/>
          <w:lang w:val="ro-RO"/>
        </w:rPr>
        <w:t>Procedura de evaluare si selectie a proiectelor depuse in cadrul SDL”</w:t>
      </w:r>
      <w:r w:rsidRPr="00B35AE3">
        <w:rPr>
          <w:lang w:val="ro-RO"/>
        </w:rPr>
        <w:t xml:space="preserve"> </w:t>
      </w:r>
      <w:r w:rsidR="00920D1C">
        <w:rPr>
          <w:lang w:val="ro-RO"/>
        </w:rPr>
        <w:t>.</w:t>
      </w:r>
    </w:p>
    <w:p w:rsidR="00BF5784" w:rsidRPr="00B35AE3" w:rsidRDefault="00BF5784" w:rsidP="00BF5784">
      <w:pPr>
        <w:spacing w:after="0" w:line="240" w:lineRule="auto"/>
        <w:jc w:val="both"/>
        <w:rPr>
          <w:lang w:val="ro-RO"/>
        </w:rPr>
      </w:pPr>
      <w:r w:rsidRPr="00B35AE3">
        <w:rPr>
          <w:lang w:val="ro-RO"/>
        </w:rPr>
        <w:tab/>
        <w:t>GAL lanseaza pe plan local, prin publicare pe site-ul propriu, afisare la sediul GAL si la sediile OJFIR si folosind mijloacele de informare mass-media, apeluri de selectie a proiectelor, conform prioritatilor descrise in strategie.</w:t>
      </w:r>
    </w:p>
    <w:p w:rsidR="00BF5784" w:rsidRPr="00B35AE3" w:rsidRDefault="00BF5784" w:rsidP="00BF5784">
      <w:pPr>
        <w:spacing w:after="0" w:line="240" w:lineRule="auto"/>
        <w:jc w:val="both"/>
        <w:rPr>
          <w:lang w:val="ro-RO"/>
        </w:rPr>
      </w:pPr>
      <w:r w:rsidRPr="00B35AE3">
        <w:rPr>
          <w:lang w:val="ro-RO"/>
        </w:rPr>
        <w:tab/>
        <w:t xml:space="preserve">Experti GAL implicati in procesul de evaluare vor intocmi si completa  pentru toate proiectele eligibile  „Fisa de Verificare </w:t>
      </w:r>
      <w:r w:rsidR="00920D1C">
        <w:rPr>
          <w:lang w:val="ro-RO"/>
        </w:rPr>
        <w:t>generala</w:t>
      </w:r>
      <w:r w:rsidRPr="00B35AE3">
        <w:rPr>
          <w:lang w:val="ro-RO"/>
        </w:rPr>
        <w:t xml:space="preserve">”, cu toate criteriile de </w:t>
      </w:r>
      <w:r w:rsidR="00505E42">
        <w:rPr>
          <w:lang w:val="ro-RO"/>
        </w:rPr>
        <w:t>eligibilitate si de selectie</w:t>
      </w:r>
      <w:r w:rsidRPr="00B35AE3">
        <w:rPr>
          <w:lang w:val="ro-RO"/>
        </w:rPr>
        <w:t xml:space="preserve"> prevazute in Ghidul Solicitantului</w:t>
      </w:r>
      <w:r w:rsidR="00505E42">
        <w:rPr>
          <w:lang w:val="ro-RO"/>
        </w:rPr>
        <w:t xml:space="preserve"> si punctajul aferent acestora. </w:t>
      </w:r>
      <w:r w:rsidRPr="00B35AE3">
        <w:rPr>
          <w:lang w:val="ro-RO"/>
        </w:rPr>
        <w:t xml:space="preserve">Acestea vor fie datate si semnate de cei doi angajati GAL,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administrativ-teritoiale ale localitatilor membre in GAL – cu acordul acestor institutii. GAL va instiinta solicitantii asupra rezultatelor procesului de evaluare si selectie. Beneficiarii ai caror proiecte nu au fost selectate, pot depune contestatii la sediul GAL. </w:t>
      </w:r>
      <w:r w:rsidR="00920D1C">
        <w:rPr>
          <w:lang w:val="ro-RO"/>
        </w:rPr>
        <w:t xml:space="preserve"> </w:t>
      </w:r>
      <w:r w:rsidRPr="00B35AE3">
        <w:rPr>
          <w:lang w:val="ro-RO"/>
        </w:rPr>
        <w:t>Contestatiile primite vor fi analizate de GAL in baza unei proceduri interne proprii.</w:t>
      </w:r>
      <w:r w:rsidR="00920D1C">
        <w:rPr>
          <w:lang w:val="ro-RO"/>
        </w:rPr>
        <w:t xml:space="preserve"> </w:t>
      </w:r>
      <w:r w:rsidRPr="00B35AE3">
        <w:rPr>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w:t>
      </w:r>
      <w:r w:rsidR="00920D1C">
        <w:rPr>
          <w:lang w:val="ro-RO"/>
        </w:rPr>
        <w:t xml:space="preserve"> </w:t>
      </w:r>
      <w:r w:rsidRPr="00B35AE3">
        <w:rPr>
          <w:lang w:val="ro-RO"/>
        </w:rPr>
        <w:t>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Raportul de selectie va fi datat, avizat de catre presedintele GAL/</w:t>
      </w:r>
      <w:r w:rsidR="00647968">
        <w:rPr>
          <w:lang w:val="ro-RO"/>
        </w:rPr>
        <w:t xml:space="preserve"> </w:t>
      </w:r>
      <w:r w:rsidRPr="00B35AE3">
        <w:rPr>
          <w:lang w:val="ro-RO"/>
        </w:rPr>
        <w:t>Reprezentantul legal al GAL sau de un alt membru al Consiliului Director al GAL mandatat in acest sens si va prezenta stampila GAL.</w:t>
      </w:r>
    </w:p>
    <w:p w:rsidR="00BF5784" w:rsidRPr="00B35AE3" w:rsidRDefault="00BF5784" w:rsidP="00BF5784">
      <w:pPr>
        <w:spacing w:after="0" w:line="240" w:lineRule="auto"/>
        <w:jc w:val="both"/>
        <w:rPr>
          <w:lang w:val="ro-RO"/>
        </w:rPr>
      </w:pPr>
      <w:r w:rsidRPr="00B35AE3">
        <w:rPr>
          <w:lang w:val="ro-RO"/>
        </w:rPr>
        <w:tab/>
        <w:t>Toate verificarile efectuate de catre angajatii GAL vor respecta principiul de verificare “4 ochi”.</w:t>
      </w:r>
    </w:p>
    <w:p w:rsidR="00BF5784" w:rsidRDefault="00BF5784" w:rsidP="00BF5784">
      <w:pPr>
        <w:spacing w:after="0" w:line="240" w:lineRule="auto"/>
      </w:pPr>
    </w:p>
    <w:p w:rsidR="00BF5784" w:rsidRDefault="00BF5784" w:rsidP="00BF5784">
      <w:pPr>
        <w:shd w:val="clear" w:color="auto" w:fill="92D050"/>
        <w:spacing w:after="0" w:line="240" w:lineRule="auto"/>
        <w:jc w:val="center"/>
        <w:rPr>
          <w:b/>
        </w:rPr>
      </w:pPr>
      <w:r w:rsidRPr="00BF5784">
        <w:rPr>
          <w:b/>
        </w:rPr>
        <w:t>8. VALOAREA SPRIJINULUI NERAMBURSABIL</w:t>
      </w:r>
    </w:p>
    <w:p w:rsidR="00647968" w:rsidRDefault="00647968" w:rsidP="00917F27">
      <w:pPr>
        <w:spacing w:after="0" w:line="240" w:lineRule="auto"/>
        <w:jc w:val="both"/>
        <w:rPr>
          <w:b/>
        </w:rPr>
      </w:pPr>
    </w:p>
    <w:p w:rsidR="00BF5784" w:rsidRDefault="00917F27" w:rsidP="00917F27">
      <w:pPr>
        <w:spacing w:after="0" w:line="240" w:lineRule="auto"/>
        <w:jc w:val="both"/>
        <w:rPr>
          <w:b/>
        </w:rPr>
      </w:pPr>
      <w:r>
        <w:rPr>
          <w:b/>
        </w:rPr>
        <w:t xml:space="preserve">Tipul de sprijin alocat prin </w:t>
      </w:r>
      <w:r w:rsidR="00647968">
        <w:rPr>
          <w:b/>
        </w:rPr>
        <w:t>M</w:t>
      </w:r>
      <w:r>
        <w:rPr>
          <w:b/>
        </w:rPr>
        <w:t>asura M6:</w:t>
      </w:r>
    </w:p>
    <w:p w:rsidR="00917F27" w:rsidRDefault="00917F27" w:rsidP="00917F27">
      <w:pPr>
        <w:pStyle w:val="ListParagraph"/>
        <w:numPr>
          <w:ilvl w:val="0"/>
          <w:numId w:val="23"/>
        </w:numPr>
        <w:spacing w:after="0" w:line="240" w:lineRule="auto"/>
        <w:jc w:val="both"/>
      </w:pPr>
      <w:r>
        <w:t>Rambursarea costurilor eligibile suportate si platite efectiv.</w:t>
      </w:r>
    </w:p>
    <w:p w:rsidR="001534BB" w:rsidRDefault="00917F27" w:rsidP="00917F27">
      <w:pPr>
        <w:pStyle w:val="ListParagraph"/>
        <w:numPr>
          <w:ilvl w:val="0"/>
          <w:numId w:val="23"/>
        </w:numPr>
        <w:spacing w:after="0" w:line="240" w:lineRule="auto"/>
        <w:jc w:val="both"/>
      </w:pPr>
      <w:r>
        <w:t>Plati in avans, cu conditia constituirii unei garantii bancare sau echivalente corespunzatoare procentului de 100% din valoarea avansului, in conformitate cu art. 45 (4) si art. 63 ale Regulamentului (UE) nr. 1305/2013.</w:t>
      </w:r>
    </w:p>
    <w:p w:rsidR="00CC08F8" w:rsidRPr="00CC08F8" w:rsidRDefault="00CC08F8" w:rsidP="00CC08F8">
      <w:pPr>
        <w:spacing w:after="0"/>
        <w:jc w:val="both"/>
        <w:rPr>
          <w:b/>
        </w:rPr>
      </w:pPr>
      <w:r>
        <w:rPr>
          <w:b/>
        </w:rPr>
        <w:t>Sume aplicabile si rata sprijinului:</w:t>
      </w:r>
    </w:p>
    <w:p w:rsidR="00917F27" w:rsidRDefault="00CC08F8" w:rsidP="00CC08F8">
      <w:pPr>
        <w:spacing w:after="0" w:line="240" w:lineRule="auto"/>
        <w:jc w:val="both"/>
      </w:pPr>
      <w:r>
        <w:tab/>
      </w:r>
      <w:r w:rsidR="001534BB" w:rsidRPr="00CC08F8">
        <w:rPr>
          <w:b/>
        </w:rPr>
        <w:t>Valoarea maxima a sprijinului:</w:t>
      </w:r>
      <w:r w:rsidR="001534BB">
        <w:t xml:space="preserve"> 100.000 Euro.</w:t>
      </w:r>
    </w:p>
    <w:p w:rsidR="001534BB" w:rsidRDefault="00CC08F8" w:rsidP="00CC08F8">
      <w:pPr>
        <w:spacing w:after="0" w:line="240" w:lineRule="auto"/>
        <w:jc w:val="both"/>
      </w:pPr>
      <w:r>
        <w:tab/>
      </w:r>
      <w:r w:rsidR="001534BB">
        <w:t xml:space="preserve">Pentru </w:t>
      </w:r>
      <w:r w:rsidR="001534BB" w:rsidRPr="00CC08F8">
        <w:rPr>
          <w:b/>
        </w:rPr>
        <w:t>beneficiarii publici</w:t>
      </w:r>
      <w:r w:rsidR="001534BB">
        <w:t xml:space="preserve">, ponderea sprijinului nerambursabil </w:t>
      </w:r>
      <w:proofErr w:type="gramStart"/>
      <w:r w:rsidR="001534BB">
        <w:t>este</w:t>
      </w:r>
      <w:proofErr w:type="gramEnd"/>
      <w:r w:rsidR="001534BB">
        <w:t xml:space="preserve"> de 100% din cheltuielile eligibile daca investitia nu este generatoare de venituri si de 90% daca se genereaza venituri</w:t>
      </w:r>
      <w:r>
        <w:t>.</w:t>
      </w:r>
    </w:p>
    <w:p w:rsidR="00CC08F8" w:rsidRDefault="00CC08F8" w:rsidP="00CC08F8">
      <w:pPr>
        <w:spacing w:after="0" w:line="240" w:lineRule="auto"/>
        <w:jc w:val="both"/>
      </w:pPr>
      <w:r>
        <w:tab/>
        <w:t xml:space="preserve">In cazul investitiilor </w:t>
      </w:r>
      <w:r w:rsidRPr="00CC08F8">
        <w:rPr>
          <w:b/>
        </w:rPr>
        <w:t>beneficiarilor privati</w:t>
      </w:r>
      <w:r>
        <w:t xml:space="preserve">, ponderea sprijinului </w:t>
      </w:r>
      <w:proofErr w:type="gramStart"/>
      <w:r>
        <w:t>este</w:t>
      </w:r>
      <w:proofErr w:type="gramEnd"/>
      <w:r>
        <w:t xml:space="preserve"> maxim 90% daca acestea sunt generatoare de venituri si de 100% daca nu sunt generatoare de venituri.</w:t>
      </w:r>
    </w:p>
    <w:p w:rsidR="00CC08F8" w:rsidRDefault="00CC08F8" w:rsidP="00CC08F8">
      <w:pPr>
        <w:spacing w:after="0" w:line="240" w:lineRule="auto"/>
        <w:jc w:val="both"/>
      </w:pPr>
    </w:p>
    <w:p w:rsidR="00CC08F8" w:rsidRPr="00CC08F8" w:rsidRDefault="00CC08F8" w:rsidP="00CC08F8">
      <w:pPr>
        <w:shd w:val="clear" w:color="auto" w:fill="92D050"/>
        <w:spacing w:after="0" w:line="240" w:lineRule="auto"/>
        <w:jc w:val="center"/>
        <w:rPr>
          <w:b/>
        </w:rPr>
      </w:pPr>
      <w:r w:rsidRPr="00CC08F8">
        <w:rPr>
          <w:b/>
        </w:rPr>
        <w:t>9. COMPLETAREA, DEPUNEREA SI VERIFICAREA DOSARULUI CERERII DE FINANTARE</w:t>
      </w:r>
    </w:p>
    <w:p w:rsidR="005B3A4B" w:rsidRDefault="005B3A4B" w:rsidP="005B3A4B">
      <w:pPr>
        <w:shd w:val="clear" w:color="auto" w:fill="FFFFFF" w:themeFill="background1"/>
        <w:spacing w:after="0" w:line="240" w:lineRule="auto"/>
        <w:jc w:val="center"/>
        <w:rPr>
          <w:b/>
          <w:lang w:val="ro-RO"/>
        </w:rPr>
      </w:pPr>
    </w:p>
    <w:p w:rsidR="00CC08F8" w:rsidRPr="00CC08F8" w:rsidRDefault="00CC08F8" w:rsidP="00CC08F8">
      <w:pPr>
        <w:shd w:val="clear" w:color="auto" w:fill="D6E3BC" w:themeFill="accent3" w:themeFillTint="66"/>
        <w:spacing w:after="0" w:line="240" w:lineRule="auto"/>
        <w:jc w:val="center"/>
        <w:rPr>
          <w:b/>
          <w:lang w:val="ro-RO"/>
        </w:rPr>
      </w:pPr>
      <w:r w:rsidRPr="00CC08F8">
        <w:rPr>
          <w:b/>
          <w:lang w:val="ro-RO"/>
        </w:rPr>
        <w:t>9.1.Completarea Cererii de Finantare</w:t>
      </w:r>
    </w:p>
    <w:p w:rsidR="00647968" w:rsidRDefault="00647968" w:rsidP="00CC08F8">
      <w:pPr>
        <w:spacing w:after="0" w:line="240" w:lineRule="auto"/>
        <w:jc w:val="both"/>
        <w:rPr>
          <w:lang w:val="ro-RO"/>
        </w:rPr>
      </w:pPr>
    </w:p>
    <w:p w:rsidR="00CC08F8" w:rsidRPr="00CC08F8" w:rsidRDefault="00CC08F8" w:rsidP="00CC08F8">
      <w:pPr>
        <w:spacing w:after="0" w:line="240" w:lineRule="auto"/>
        <w:jc w:val="both"/>
        <w:rPr>
          <w:lang w:val="ro-RO"/>
        </w:rPr>
      </w:pPr>
      <w:r w:rsidRPr="00CC08F8">
        <w:rPr>
          <w:lang w:val="ro-RO"/>
        </w:rPr>
        <w:tab/>
        <w:t>Cererea de finantare trebuie redactata pe calculator, in limba romana, si trebuie insotita de anexele prevazute in modelul standard. Anexele Cererii de Finantare fac parte integranta din aceasta.</w:t>
      </w:r>
    </w:p>
    <w:p w:rsidR="00CC08F8" w:rsidRPr="00CC08F8" w:rsidRDefault="00CC08F8" w:rsidP="00CC08F8">
      <w:pPr>
        <w:spacing w:after="0" w:line="240" w:lineRule="auto"/>
        <w:jc w:val="both"/>
        <w:rPr>
          <w:lang w:val="ro-RO"/>
        </w:rPr>
      </w:pPr>
      <w:r w:rsidRPr="00CC08F8">
        <w:rPr>
          <w:lang w:val="ro-RO"/>
        </w:rPr>
        <w:tab/>
        <w:t>Completarea Cererii de finantare, inclusiv a anexelor acesteia, se va face conform modelului standard.</w:t>
      </w:r>
      <w:r w:rsidR="00A2743B">
        <w:rPr>
          <w:lang w:val="ro-RO"/>
        </w:rPr>
        <w:t xml:space="preserve"> </w:t>
      </w:r>
      <w:r w:rsidRPr="00CC08F8">
        <w:rPr>
          <w:lang w:val="ro-RO"/>
        </w:rPr>
        <w:t>Modificarea modelului standard (eliminarea, renumerotarea sectiunilor, anexarea documentelor suport in alta ordine decat cea specificata</w:t>
      </w:r>
      <w:r w:rsidR="00A2743B">
        <w:rPr>
          <w:lang w:val="ro-RO"/>
        </w:rPr>
        <w:t>,</w:t>
      </w:r>
      <w:r w:rsidRPr="00CC08F8">
        <w:rPr>
          <w:lang w:val="ro-RO"/>
        </w:rPr>
        <w:t xml:space="preserve"> etc.) poate conduce la respingerea Dosarului Cererii de finantare pe motiv de neconformitate administrativa.</w:t>
      </w:r>
      <w:r w:rsidRPr="00CC08F8">
        <w:rPr>
          <w:lang w:val="ro-RO"/>
        </w:rPr>
        <w:tab/>
        <w:t xml:space="preserve"> </w:t>
      </w:r>
    </w:p>
    <w:p w:rsidR="00CC08F8" w:rsidRPr="00CC08F8" w:rsidRDefault="00CC08F8" w:rsidP="00CC08F8">
      <w:pPr>
        <w:spacing w:after="0" w:line="240" w:lineRule="auto"/>
        <w:jc w:val="both"/>
        <w:rPr>
          <w:lang w:val="ro-RO"/>
        </w:rPr>
      </w:pPr>
      <w:r w:rsidRPr="00CC08F8">
        <w:rPr>
          <w:lang w:val="ro-RO"/>
        </w:rPr>
        <w:tab/>
        <w:t xml:space="preserve">Cererea de finantare trebuie completata intr-un mod clar si coerent pentru a inlesni procesul de evaluare a acesteia. In acest sens, se vor furniza numai informatiile necesare si relevante, care vor preciza modul in care va fi atins scopul proiectului, </w:t>
      </w:r>
      <w:r w:rsidR="00660EE1">
        <w:rPr>
          <w:lang w:val="ro-RO"/>
        </w:rPr>
        <w:t xml:space="preserve"> </w:t>
      </w:r>
      <w:r w:rsidRPr="00CC08F8">
        <w:rPr>
          <w:lang w:val="ro-RO"/>
        </w:rPr>
        <w:t>avantajele ce vor rezulta din implementarea acestuia si in ce masura proiectul contribuie la realizarea obiectivelor Strategiei de Dezvoltare Locala.</w:t>
      </w:r>
    </w:p>
    <w:p w:rsidR="00CC08F8" w:rsidRPr="00CC08F8" w:rsidRDefault="00CC08F8" w:rsidP="00CC08F8">
      <w:pPr>
        <w:spacing w:after="0" w:line="240" w:lineRule="auto"/>
        <w:jc w:val="both"/>
        <w:rPr>
          <w:lang w:val="ro-RO"/>
        </w:rPr>
      </w:pPr>
      <w:r w:rsidRPr="00CC08F8">
        <w:rPr>
          <w:lang w:val="ro-RO"/>
        </w:rPr>
        <w:tab/>
        <w:t xml:space="preserve">Compartimentul tehnic al GAL asigura suportul necesar solicitantilor pentru completarea cererilor de finantare, privind aspectele de conformitate pe care acestia trebuie sa le indeplineasca. </w:t>
      </w:r>
    </w:p>
    <w:p w:rsidR="00CC08F8" w:rsidRDefault="00CC08F8" w:rsidP="00CC08F8">
      <w:pPr>
        <w:spacing w:after="0" w:line="240" w:lineRule="auto"/>
        <w:jc w:val="both"/>
        <w:rPr>
          <w:lang w:val="ro-RO"/>
        </w:rPr>
      </w:pPr>
      <w:r w:rsidRPr="00CC08F8">
        <w:rPr>
          <w:lang w:val="ro-RO"/>
        </w:rPr>
        <w:tab/>
        <w:t>Responsabilitatea completarii cererii de finantare in</w:t>
      </w:r>
      <w:r w:rsidR="006B5836">
        <w:rPr>
          <w:lang w:val="ro-RO"/>
        </w:rPr>
        <w:t xml:space="preserve"> conformitate cu Ghidul de Imple</w:t>
      </w:r>
      <w:r w:rsidRPr="00CC08F8">
        <w:rPr>
          <w:lang w:val="ro-RO"/>
        </w:rPr>
        <w:t xml:space="preserve">mentare apartine solicitantului. </w:t>
      </w:r>
    </w:p>
    <w:p w:rsidR="00CC08F8" w:rsidRDefault="00CC08F8" w:rsidP="00CC08F8">
      <w:pPr>
        <w:spacing w:after="0" w:line="240" w:lineRule="auto"/>
        <w:jc w:val="both"/>
        <w:rPr>
          <w:lang w:val="ro-RO"/>
        </w:rPr>
      </w:pPr>
    </w:p>
    <w:p w:rsidR="002A5BC1" w:rsidRDefault="002A5BC1" w:rsidP="00CC08F8">
      <w:pPr>
        <w:spacing w:after="0" w:line="240" w:lineRule="auto"/>
        <w:jc w:val="both"/>
        <w:rPr>
          <w:lang w:val="ro-RO"/>
        </w:rPr>
      </w:pPr>
    </w:p>
    <w:p w:rsidR="002A5BC1" w:rsidRDefault="002A5BC1" w:rsidP="00CC08F8">
      <w:pPr>
        <w:spacing w:after="0" w:line="240" w:lineRule="auto"/>
        <w:jc w:val="both"/>
        <w:rPr>
          <w:lang w:val="ro-RO"/>
        </w:rPr>
      </w:pPr>
    </w:p>
    <w:p w:rsidR="002A5BC1" w:rsidRDefault="002A5BC1" w:rsidP="00CC08F8">
      <w:pPr>
        <w:spacing w:after="0" w:line="240" w:lineRule="auto"/>
        <w:jc w:val="both"/>
        <w:rPr>
          <w:lang w:val="ro-RO"/>
        </w:rPr>
      </w:pPr>
    </w:p>
    <w:p w:rsidR="00CC08F8" w:rsidRPr="00CC08F8" w:rsidRDefault="00CC08F8" w:rsidP="00CC08F8">
      <w:pPr>
        <w:shd w:val="clear" w:color="auto" w:fill="D6E3BC" w:themeFill="accent3" w:themeFillTint="66"/>
        <w:spacing w:after="0" w:line="240" w:lineRule="auto"/>
        <w:jc w:val="center"/>
        <w:rPr>
          <w:b/>
          <w:lang w:val="ro-RO"/>
        </w:rPr>
      </w:pPr>
      <w:r w:rsidRPr="00CC08F8">
        <w:rPr>
          <w:b/>
          <w:lang w:val="ro-RO"/>
        </w:rPr>
        <w:t>9.2.Depunerea dosarului Cererii de Finantare</w:t>
      </w:r>
    </w:p>
    <w:p w:rsidR="00647968" w:rsidRDefault="00647968" w:rsidP="00EC16B7">
      <w:pPr>
        <w:autoSpaceDE w:val="0"/>
        <w:autoSpaceDN w:val="0"/>
        <w:adjustRightInd w:val="0"/>
        <w:spacing w:after="0" w:line="240" w:lineRule="auto"/>
        <w:jc w:val="both"/>
        <w:rPr>
          <w:lang w:val="ro-RO"/>
        </w:rPr>
      </w:pPr>
    </w:p>
    <w:p w:rsidR="00EC16B7" w:rsidRPr="001D517D" w:rsidRDefault="00CC08F8" w:rsidP="00EC16B7">
      <w:pPr>
        <w:autoSpaceDE w:val="0"/>
        <w:autoSpaceDN w:val="0"/>
        <w:adjustRightInd w:val="0"/>
        <w:spacing w:after="0" w:line="240" w:lineRule="auto"/>
        <w:jc w:val="both"/>
        <w:rPr>
          <w:rFonts w:ascii="Calibri" w:hAnsi="Calibri" w:cs="Calibri"/>
          <w:color w:val="000000"/>
          <w:sz w:val="23"/>
          <w:szCs w:val="23"/>
        </w:rPr>
      </w:pPr>
      <w:r w:rsidRPr="00CC08F8">
        <w:rPr>
          <w:lang w:val="ro-RO"/>
        </w:rPr>
        <w:tab/>
      </w:r>
      <w:proofErr w:type="gramStart"/>
      <w:r w:rsidR="00EC16B7" w:rsidRPr="001D517D">
        <w:rPr>
          <w:rFonts w:ascii="Calibri" w:hAnsi="Calibri" w:cs="Calibri"/>
          <w:color w:val="000000"/>
          <w:sz w:val="23"/>
          <w:szCs w:val="23"/>
        </w:rPr>
        <w:t xml:space="preserve">In vederea implementarii </w:t>
      </w:r>
      <w:r w:rsidR="00EC16B7">
        <w:rPr>
          <w:rFonts w:ascii="Calibri" w:hAnsi="Calibri" w:cs="Calibri"/>
          <w:color w:val="000000"/>
          <w:sz w:val="23"/>
          <w:szCs w:val="23"/>
        </w:rPr>
        <w:t>Masurii 6,</w:t>
      </w:r>
      <w:r w:rsidR="00EC16B7" w:rsidRPr="001D517D">
        <w:rPr>
          <w:rFonts w:ascii="Calibri" w:hAnsi="Calibri" w:cs="Calibri"/>
          <w:color w:val="000000"/>
          <w:sz w:val="23"/>
          <w:szCs w:val="23"/>
        </w:rPr>
        <w:t xml:space="preserve"> GAL lanseaza apeluri de selectie </w:t>
      </w:r>
      <w:r w:rsidR="00EC16B7">
        <w:rPr>
          <w:rFonts w:ascii="Calibri" w:hAnsi="Calibri" w:cs="Calibri"/>
          <w:color w:val="000000"/>
          <w:sz w:val="23"/>
          <w:szCs w:val="23"/>
        </w:rPr>
        <w:t>de</w:t>
      </w:r>
      <w:r w:rsidR="00EC16B7" w:rsidRPr="001D517D">
        <w:rPr>
          <w:rFonts w:ascii="Calibri" w:hAnsi="Calibri" w:cs="Calibri"/>
          <w:color w:val="000000"/>
          <w:sz w:val="23"/>
          <w:szCs w:val="23"/>
        </w:rPr>
        <w:t xml:space="preserve"> primire</w:t>
      </w:r>
      <w:r w:rsidR="00EC16B7">
        <w:rPr>
          <w:rFonts w:ascii="Calibri" w:hAnsi="Calibri" w:cs="Calibri"/>
          <w:color w:val="000000"/>
          <w:sz w:val="23"/>
          <w:szCs w:val="23"/>
        </w:rPr>
        <w:t xml:space="preserve"> </w:t>
      </w:r>
      <w:r w:rsidR="00EC16B7" w:rsidRPr="001D517D">
        <w:rPr>
          <w:rFonts w:ascii="Calibri" w:hAnsi="Calibri" w:cs="Calibri"/>
          <w:color w:val="000000"/>
          <w:sz w:val="23"/>
          <w:szCs w:val="23"/>
        </w:rPr>
        <w:t xml:space="preserve">a </w:t>
      </w:r>
      <w:r w:rsidR="00EC16B7">
        <w:rPr>
          <w:rFonts w:ascii="Calibri" w:hAnsi="Calibri" w:cs="Calibri"/>
          <w:color w:val="000000"/>
          <w:sz w:val="23"/>
          <w:szCs w:val="23"/>
        </w:rPr>
        <w:t xml:space="preserve">cererilor </w:t>
      </w:r>
      <w:r w:rsidR="00EC16B7" w:rsidRPr="001D517D">
        <w:rPr>
          <w:rFonts w:ascii="Calibri" w:hAnsi="Calibri" w:cs="Calibri"/>
          <w:color w:val="000000"/>
          <w:sz w:val="23"/>
          <w:szCs w:val="23"/>
        </w:rPr>
        <w:t>de finantare</w:t>
      </w:r>
      <w:r w:rsidR="00EC16B7">
        <w:rPr>
          <w:rFonts w:ascii="Calibri" w:hAnsi="Calibri" w:cs="Calibri"/>
          <w:color w:val="000000"/>
          <w:sz w:val="23"/>
          <w:szCs w:val="23"/>
        </w:rPr>
        <w:t>, pentru o perioada de</w:t>
      </w:r>
      <w:r w:rsidR="00EC16B7" w:rsidRPr="001D517D">
        <w:rPr>
          <w:rFonts w:ascii="Calibri" w:hAnsi="Calibri" w:cs="Calibri"/>
          <w:color w:val="000000"/>
          <w:sz w:val="23"/>
          <w:szCs w:val="23"/>
        </w:rPr>
        <w:t xml:space="preserve"> minim 30 zile calendaristice.</w:t>
      </w:r>
      <w:proofErr w:type="gramEnd"/>
      <w:r w:rsidR="00EC16B7" w:rsidRPr="001D517D">
        <w:rPr>
          <w:rFonts w:ascii="Calibri" w:hAnsi="Calibri" w:cs="Calibri"/>
          <w:color w:val="000000"/>
          <w:sz w:val="23"/>
          <w:szCs w:val="23"/>
        </w:rPr>
        <w:t xml:space="preserve"> Solicitantii care indeplinesc conditiile de eligibilitate conform specificatiilor din acest ghid pot depune proiecte in perioada de valabilitate </w:t>
      </w:r>
      <w:proofErr w:type="gramStart"/>
      <w:r w:rsidR="00EC16B7" w:rsidRPr="001D517D">
        <w:rPr>
          <w:rFonts w:ascii="Calibri" w:hAnsi="Calibri" w:cs="Calibri"/>
          <w:color w:val="000000"/>
          <w:sz w:val="23"/>
          <w:szCs w:val="23"/>
        </w:rPr>
        <w:t>a</w:t>
      </w:r>
      <w:proofErr w:type="gramEnd"/>
      <w:r w:rsidR="00EC16B7" w:rsidRPr="001D517D">
        <w:rPr>
          <w:rFonts w:ascii="Calibri" w:hAnsi="Calibri" w:cs="Calibri"/>
          <w:color w:val="000000"/>
          <w:sz w:val="23"/>
          <w:szCs w:val="23"/>
        </w:rPr>
        <w:t xml:space="preserve"> apelului de selectie. </w:t>
      </w:r>
    </w:p>
    <w:p w:rsidR="00EC16B7" w:rsidRPr="001D517D" w:rsidRDefault="00EC16B7" w:rsidP="00EC16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Pr="001D517D">
        <w:rPr>
          <w:rFonts w:ascii="Calibri" w:hAnsi="Calibri" w:cs="Calibri"/>
          <w:color w:val="000000"/>
          <w:sz w:val="23"/>
          <w:szCs w:val="23"/>
        </w:rPr>
        <w:t xml:space="preserve">Cu minim </w:t>
      </w:r>
      <w:r>
        <w:rPr>
          <w:rFonts w:ascii="Calibri" w:hAnsi="Calibri" w:cs="Calibri"/>
          <w:color w:val="000000"/>
          <w:sz w:val="23"/>
          <w:szCs w:val="23"/>
        </w:rPr>
        <w:t>7</w:t>
      </w:r>
      <w:r w:rsidRPr="001D517D">
        <w:rPr>
          <w:rFonts w:ascii="Calibri" w:hAnsi="Calibri" w:cs="Calibri"/>
          <w:color w:val="000000"/>
          <w:sz w:val="23"/>
          <w:szCs w:val="23"/>
        </w:rPr>
        <w:t xml:space="preserve"> zile calendaristice inainte de lansarea apelului de selectie, GAL </w:t>
      </w:r>
      <w:r>
        <w:rPr>
          <w:rFonts w:ascii="Calibri" w:hAnsi="Calibri" w:cs="Calibri"/>
          <w:color w:val="000000"/>
          <w:sz w:val="23"/>
          <w:szCs w:val="23"/>
        </w:rPr>
        <w:t>Moldo-Prut</w:t>
      </w:r>
      <w:r w:rsidRPr="001D517D">
        <w:rPr>
          <w:rFonts w:ascii="Calibri" w:hAnsi="Calibri" w:cs="Calibri"/>
          <w:color w:val="000000"/>
          <w:sz w:val="23"/>
          <w:szCs w:val="23"/>
        </w:rPr>
        <w:t xml:space="preserve"> va publica pe pagina web proprie, documentele de programare necesare implementarii acestei masuri: Ghidul Solicitantului insotit de Anexele necesare. </w:t>
      </w:r>
    </w:p>
    <w:p w:rsidR="00EC16B7" w:rsidRDefault="00EC16B7" w:rsidP="00EC16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Pr="001D517D">
        <w:rPr>
          <w:rFonts w:ascii="Calibri" w:hAnsi="Calibri" w:cs="Calibri"/>
          <w:color w:val="000000"/>
          <w:sz w:val="23"/>
          <w:szCs w:val="23"/>
        </w:rPr>
        <w:t xml:space="preserve">GAL </w:t>
      </w:r>
      <w:proofErr w:type="gramStart"/>
      <w:r w:rsidRPr="001D517D">
        <w:rPr>
          <w:rFonts w:ascii="Calibri" w:hAnsi="Calibri" w:cs="Calibri"/>
          <w:color w:val="000000"/>
          <w:sz w:val="23"/>
          <w:szCs w:val="23"/>
        </w:rPr>
        <w:t>va</w:t>
      </w:r>
      <w:proofErr w:type="gramEnd"/>
      <w:r w:rsidRPr="001D517D">
        <w:rPr>
          <w:rFonts w:ascii="Calibri" w:hAnsi="Calibri" w:cs="Calibri"/>
          <w:color w:val="000000"/>
          <w:sz w:val="23"/>
          <w:szCs w:val="23"/>
        </w:rPr>
        <w:t xml:space="preserve"> elabora un calendar estimativ al lansarii masurilor prevazute in SDL pentru fiecare an calendaristic. </w:t>
      </w:r>
    </w:p>
    <w:p w:rsidR="00EC16B7" w:rsidRPr="001D517D" w:rsidRDefault="00EC16B7" w:rsidP="00EC16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Pr="001D517D">
        <w:rPr>
          <w:rFonts w:ascii="Calibri" w:hAnsi="Calibri" w:cs="Calibri"/>
          <w:color w:val="000000"/>
          <w:sz w:val="23"/>
          <w:szCs w:val="23"/>
        </w:rPr>
        <w:t xml:space="preserve">Pentru asigurarea transparentei, calendarul estimativ </w:t>
      </w:r>
      <w:proofErr w:type="gramStart"/>
      <w:r w:rsidRPr="001D517D">
        <w:rPr>
          <w:rFonts w:ascii="Calibri" w:hAnsi="Calibri" w:cs="Calibri"/>
          <w:color w:val="000000"/>
          <w:sz w:val="23"/>
          <w:szCs w:val="23"/>
        </w:rPr>
        <w:t>va</w:t>
      </w:r>
      <w:proofErr w:type="gramEnd"/>
      <w:r w:rsidRPr="001D517D">
        <w:rPr>
          <w:rFonts w:ascii="Calibri" w:hAnsi="Calibri" w:cs="Calibri"/>
          <w:color w:val="000000"/>
          <w:sz w:val="23"/>
          <w:szCs w:val="23"/>
        </w:rPr>
        <w:t xml:space="preserve"> fi postat pe pagina web a GAL. </w:t>
      </w:r>
    </w:p>
    <w:p w:rsidR="00EC16B7" w:rsidRPr="001D517D" w:rsidRDefault="00EC16B7" w:rsidP="00EC16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Pr="001D517D">
        <w:rPr>
          <w:rFonts w:ascii="Calibri" w:hAnsi="Calibri" w:cs="Calibri"/>
          <w:color w:val="000000"/>
          <w:sz w:val="23"/>
          <w:szCs w:val="23"/>
        </w:rPr>
        <w:t xml:space="preserve">Sesiunea de primire a proiectelor la GAL, </w:t>
      </w:r>
      <w:proofErr w:type="gramStart"/>
      <w:r w:rsidRPr="001D517D">
        <w:rPr>
          <w:rFonts w:ascii="Calibri" w:hAnsi="Calibri" w:cs="Calibri"/>
          <w:color w:val="000000"/>
          <w:sz w:val="23"/>
          <w:szCs w:val="23"/>
        </w:rPr>
        <w:t>este</w:t>
      </w:r>
      <w:proofErr w:type="gramEnd"/>
      <w:r w:rsidRPr="001D517D">
        <w:rPr>
          <w:rFonts w:ascii="Calibri" w:hAnsi="Calibri" w:cs="Calibri"/>
          <w:color w:val="000000"/>
          <w:sz w:val="23"/>
          <w:szCs w:val="23"/>
        </w:rPr>
        <w:t xml:space="preserve"> anuntata prin urmatoarele mijloace: </w:t>
      </w:r>
    </w:p>
    <w:p w:rsidR="00EC16B7" w:rsidRPr="001D517D" w:rsidRDefault="00EC16B7" w:rsidP="00EC16B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w:t>
      </w:r>
      <w:r w:rsidRPr="001D517D">
        <w:rPr>
          <w:rFonts w:ascii="Calibri" w:hAnsi="Calibri" w:cs="Calibri"/>
          <w:color w:val="000000"/>
          <w:sz w:val="23"/>
          <w:szCs w:val="23"/>
        </w:rPr>
        <w:t xml:space="preserve"> </w:t>
      </w:r>
      <w:proofErr w:type="gramStart"/>
      <w:r w:rsidRPr="001D517D">
        <w:rPr>
          <w:rFonts w:ascii="Calibri" w:hAnsi="Calibri" w:cs="Calibri"/>
          <w:color w:val="000000"/>
          <w:sz w:val="23"/>
          <w:szCs w:val="23"/>
        </w:rPr>
        <w:t>pe</w:t>
      </w:r>
      <w:proofErr w:type="gramEnd"/>
      <w:r w:rsidRPr="001D517D">
        <w:rPr>
          <w:rFonts w:ascii="Calibri" w:hAnsi="Calibri" w:cs="Calibri"/>
          <w:color w:val="000000"/>
          <w:sz w:val="23"/>
          <w:szCs w:val="23"/>
        </w:rPr>
        <w:t xml:space="preserve"> site‐ul propriu (varianta detaliat</w:t>
      </w:r>
      <w:r>
        <w:rPr>
          <w:rFonts w:ascii="Calibri" w:hAnsi="Calibri" w:cs="Calibri"/>
          <w:color w:val="000000"/>
          <w:sz w:val="23"/>
          <w:szCs w:val="23"/>
        </w:rPr>
        <w:t>a</w:t>
      </w:r>
      <w:r w:rsidRPr="001D517D">
        <w:rPr>
          <w:rFonts w:ascii="Calibri" w:hAnsi="Calibri" w:cs="Calibri"/>
          <w:color w:val="000000"/>
          <w:sz w:val="23"/>
          <w:szCs w:val="23"/>
        </w:rPr>
        <w:t xml:space="preserve">); </w:t>
      </w:r>
    </w:p>
    <w:p w:rsidR="00EC16B7" w:rsidRPr="001D517D" w:rsidRDefault="00EC16B7" w:rsidP="00EC16B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w:t>
      </w:r>
      <w:r w:rsidRPr="001D517D">
        <w:rPr>
          <w:rFonts w:ascii="Calibri" w:hAnsi="Calibri" w:cs="Calibri"/>
          <w:color w:val="000000"/>
          <w:sz w:val="23"/>
          <w:szCs w:val="23"/>
        </w:rPr>
        <w:t>la sediul GAL (varianta detaliat</w:t>
      </w:r>
      <w:r w:rsidR="007437D4">
        <w:rPr>
          <w:rFonts w:ascii="Calibri" w:hAnsi="Calibri" w:cs="Calibri"/>
          <w:color w:val="000000"/>
          <w:sz w:val="23"/>
          <w:szCs w:val="23"/>
        </w:rPr>
        <w:t>a</w:t>
      </w:r>
      <w:r w:rsidRPr="001D517D">
        <w:rPr>
          <w:rFonts w:ascii="Calibri" w:hAnsi="Calibri" w:cs="Calibri"/>
          <w:color w:val="000000"/>
          <w:sz w:val="23"/>
          <w:szCs w:val="23"/>
        </w:rPr>
        <w:t>, pe suport tip</w:t>
      </w:r>
      <w:r w:rsidR="00647968">
        <w:rPr>
          <w:rFonts w:ascii="Calibri" w:hAnsi="Calibri" w:cs="Calibri"/>
          <w:color w:val="000000"/>
          <w:sz w:val="23"/>
          <w:szCs w:val="23"/>
        </w:rPr>
        <w:t>a</w:t>
      </w:r>
      <w:r w:rsidRPr="001D517D">
        <w:rPr>
          <w:rFonts w:ascii="Calibri" w:hAnsi="Calibri" w:cs="Calibri"/>
          <w:color w:val="000000"/>
          <w:sz w:val="23"/>
          <w:szCs w:val="23"/>
        </w:rPr>
        <w:t xml:space="preserve">rit); </w:t>
      </w:r>
    </w:p>
    <w:p w:rsidR="00EC16B7" w:rsidRPr="001D517D" w:rsidRDefault="00EC16B7" w:rsidP="00EC16B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w:t>
      </w:r>
      <w:r w:rsidRPr="001D517D">
        <w:rPr>
          <w:rFonts w:ascii="Calibri" w:hAnsi="Calibri" w:cs="Calibri"/>
          <w:color w:val="000000"/>
          <w:sz w:val="23"/>
          <w:szCs w:val="23"/>
        </w:rPr>
        <w:t>la sediile prim</w:t>
      </w:r>
      <w:r w:rsidR="00647968">
        <w:rPr>
          <w:rFonts w:ascii="Calibri" w:hAnsi="Calibri" w:cs="Calibri"/>
          <w:color w:val="000000"/>
          <w:sz w:val="23"/>
          <w:szCs w:val="23"/>
        </w:rPr>
        <w:t>a</w:t>
      </w:r>
      <w:r w:rsidRPr="001D517D">
        <w:rPr>
          <w:rFonts w:ascii="Calibri" w:hAnsi="Calibri" w:cs="Calibri"/>
          <w:color w:val="000000"/>
          <w:sz w:val="23"/>
          <w:szCs w:val="23"/>
        </w:rPr>
        <w:t>riilor partenere GAL (varianta simplificat</w:t>
      </w:r>
      <w:r w:rsidR="00647968">
        <w:rPr>
          <w:rFonts w:ascii="Calibri" w:hAnsi="Calibri" w:cs="Calibri"/>
          <w:color w:val="000000"/>
          <w:sz w:val="23"/>
          <w:szCs w:val="23"/>
        </w:rPr>
        <w:t>a</w:t>
      </w:r>
      <w:r w:rsidRPr="001D517D">
        <w:rPr>
          <w:rFonts w:ascii="Calibri" w:hAnsi="Calibri" w:cs="Calibri"/>
          <w:color w:val="000000"/>
          <w:sz w:val="23"/>
          <w:szCs w:val="23"/>
        </w:rPr>
        <w:t xml:space="preserve">); </w:t>
      </w:r>
    </w:p>
    <w:p w:rsidR="00EC16B7" w:rsidRPr="001D517D" w:rsidRDefault="00EC16B7" w:rsidP="00EC16B7">
      <w:pPr>
        <w:autoSpaceDE w:val="0"/>
        <w:autoSpaceDN w:val="0"/>
        <w:adjustRightInd w:val="0"/>
        <w:spacing w:after="0" w:line="240" w:lineRule="auto"/>
        <w:jc w:val="both"/>
        <w:rPr>
          <w:rFonts w:ascii="Calibri" w:hAnsi="Calibri" w:cs="Calibri"/>
          <w:color w:val="000000"/>
          <w:sz w:val="23"/>
          <w:szCs w:val="23"/>
        </w:rPr>
      </w:pPr>
      <w:proofErr w:type="gramStart"/>
      <w:r>
        <w:rPr>
          <w:rFonts w:ascii="Calibri" w:hAnsi="Calibri" w:cs="Calibri"/>
          <w:color w:val="000000"/>
          <w:sz w:val="23"/>
          <w:szCs w:val="23"/>
        </w:rPr>
        <w:t>-</w:t>
      </w:r>
      <w:r w:rsidRPr="001D517D">
        <w:rPr>
          <w:rFonts w:ascii="Calibri" w:hAnsi="Calibri" w:cs="Calibri"/>
          <w:color w:val="000000"/>
          <w:sz w:val="23"/>
          <w:szCs w:val="23"/>
        </w:rPr>
        <w:t>prin mijloacele de informare mass‐media locale (varianta simplificat</w:t>
      </w:r>
      <w:r w:rsidR="00647968">
        <w:rPr>
          <w:rFonts w:ascii="Calibri" w:hAnsi="Calibri" w:cs="Calibri"/>
          <w:color w:val="000000"/>
          <w:sz w:val="23"/>
          <w:szCs w:val="23"/>
        </w:rPr>
        <w:t>a</w:t>
      </w:r>
      <w:r w:rsidRPr="001D517D">
        <w:rPr>
          <w:rFonts w:ascii="Calibri" w:hAnsi="Calibri" w:cs="Calibri"/>
          <w:color w:val="000000"/>
          <w:sz w:val="23"/>
          <w:szCs w:val="23"/>
        </w:rPr>
        <w:t>).</w:t>
      </w:r>
      <w:proofErr w:type="gramEnd"/>
      <w:r w:rsidRPr="001D517D">
        <w:rPr>
          <w:rFonts w:ascii="Calibri" w:hAnsi="Calibri" w:cs="Calibri"/>
          <w:color w:val="000000"/>
          <w:sz w:val="23"/>
          <w:szCs w:val="23"/>
        </w:rPr>
        <w:t xml:space="preserve"> </w:t>
      </w:r>
    </w:p>
    <w:p w:rsidR="00EC16B7" w:rsidRPr="001D517D" w:rsidRDefault="00EC16B7" w:rsidP="00EC16B7">
      <w:pPr>
        <w:autoSpaceDE w:val="0"/>
        <w:autoSpaceDN w:val="0"/>
        <w:adjustRightInd w:val="0"/>
        <w:spacing w:after="0" w:line="240" w:lineRule="auto"/>
        <w:jc w:val="both"/>
        <w:rPr>
          <w:rFonts w:ascii="Calibri" w:hAnsi="Calibri" w:cs="Calibri"/>
          <w:color w:val="000000"/>
          <w:sz w:val="23"/>
          <w:szCs w:val="23"/>
        </w:rPr>
      </w:pPr>
      <w:r w:rsidRPr="001D517D">
        <w:rPr>
          <w:rFonts w:ascii="Calibri" w:hAnsi="Calibri" w:cs="Calibri"/>
          <w:b/>
          <w:bCs/>
          <w:color w:val="000000"/>
          <w:sz w:val="23"/>
          <w:szCs w:val="23"/>
        </w:rPr>
        <w:t>Data lans</w:t>
      </w:r>
      <w:r w:rsidR="007437D4">
        <w:rPr>
          <w:rFonts w:ascii="Calibri" w:hAnsi="Calibri" w:cs="Calibri"/>
          <w:b/>
          <w:bCs/>
          <w:color w:val="000000"/>
          <w:sz w:val="23"/>
          <w:szCs w:val="23"/>
        </w:rPr>
        <w:t>a</w:t>
      </w:r>
      <w:r w:rsidRPr="001D517D">
        <w:rPr>
          <w:rFonts w:ascii="Calibri" w:hAnsi="Calibri" w:cs="Calibri"/>
          <w:b/>
          <w:bCs/>
          <w:color w:val="000000"/>
          <w:sz w:val="23"/>
          <w:szCs w:val="23"/>
        </w:rPr>
        <w:t>rii apelului de selec</w:t>
      </w:r>
      <w:r w:rsidR="007437D4">
        <w:rPr>
          <w:rFonts w:ascii="Calibri" w:hAnsi="Calibri" w:cs="Calibri"/>
          <w:b/>
          <w:bCs/>
          <w:color w:val="000000"/>
          <w:sz w:val="23"/>
          <w:szCs w:val="23"/>
        </w:rPr>
        <w:t>t</w:t>
      </w:r>
      <w:r w:rsidRPr="001D517D">
        <w:rPr>
          <w:rFonts w:ascii="Calibri" w:hAnsi="Calibri" w:cs="Calibri"/>
          <w:b/>
          <w:bCs/>
          <w:color w:val="000000"/>
          <w:sz w:val="23"/>
          <w:szCs w:val="23"/>
        </w:rPr>
        <w:t>ie</w:t>
      </w:r>
      <w:r w:rsidR="00660EE1">
        <w:rPr>
          <w:rFonts w:ascii="Calibri" w:hAnsi="Calibri" w:cs="Calibri"/>
          <w:b/>
          <w:bCs/>
          <w:color w:val="000000"/>
          <w:sz w:val="23"/>
          <w:szCs w:val="23"/>
        </w:rPr>
        <w:t>:</w:t>
      </w:r>
      <w:r w:rsidRPr="001D517D">
        <w:rPr>
          <w:rFonts w:ascii="Calibri" w:hAnsi="Calibri" w:cs="Calibri"/>
          <w:b/>
          <w:bCs/>
          <w:color w:val="000000"/>
          <w:sz w:val="23"/>
          <w:szCs w:val="23"/>
        </w:rPr>
        <w:t xml:space="preserve"> </w:t>
      </w:r>
    </w:p>
    <w:p w:rsidR="00EC16B7" w:rsidRPr="001D517D" w:rsidRDefault="003B65AE" w:rsidP="00EC16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23.11</w:t>
      </w:r>
      <w:r w:rsidR="00EC16B7">
        <w:rPr>
          <w:rFonts w:ascii="Calibri" w:hAnsi="Calibri" w:cs="Calibri"/>
          <w:color w:val="000000"/>
          <w:sz w:val="23"/>
          <w:szCs w:val="23"/>
        </w:rPr>
        <w:t>.2017</w:t>
      </w:r>
    </w:p>
    <w:p w:rsidR="00EC16B7" w:rsidRPr="001D517D" w:rsidRDefault="00EC16B7" w:rsidP="00EC16B7">
      <w:pPr>
        <w:autoSpaceDE w:val="0"/>
        <w:autoSpaceDN w:val="0"/>
        <w:adjustRightInd w:val="0"/>
        <w:spacing w:after="0" w:line="240" w:lineRule="auto"/>
        <w:jc w:val="both"/>
        <w:rPr>
          <w:rFonts w:ascii="Calibri" w:hAnsi="Calibri" w:cs="Calibri"/>
          <w:color w:val="000000"/>
          <w:sz w:val="23"/>
          <w:szCs w:val="23"/>
        </w:rPr>
      </w:pPr>
      <w:r w:rsidRPr="001D517D">
        <w:rPr>
          <w:rFonts w:ascii="Calibri" w:hAnsi="Calibri" w:cs="Calibri"/>
          <w:b/>
          <w:bCs/>
          <w:color w:val="000000"/>
          <w:sz w:val="23"/>
          <w:szCs w:val="23"/>
        </w:rPr>
        <w:t>Data limit</w:t>
      </w:r>
      <w:r w:rsidR="007437D4">
        <w:rPr>
          <w:rFonts w:ascii="Calibri" w:hAnsi="Calibri" w:cs="Calibri"/>
          <w:b/>
          <w:bCs/>
          <w:color w:val="000000"/>
          <w:sz w:val="23"/>
          <w:szCs w:val="23"/>
        </w:rPr>
        <w:t>a</w:t>
      </w:r>
      <w:r w:rsidRPr="001D517D">
        <w:rPr>
          <w:rFonts w:ascii="Calibri" w:hAnsi="Calibri" w:cs="Calibri"/>
          <w:b/>
          <w:bCs/>
          <w:color w:val="000000"/>
          <w:sz w:val="23"/>
          <w:szCs w:val="23"/>
        </w:rPr>
        <w:t xml:space="preserve"> de depunere a proiectelor</w:t>
      </w:r>
      <w:r w:rsidR="00660EE1">
        <w:rPr>
          <w:rFonts w:ascii="Calibri" w:hAnsi="Calibri" w:cs="Calibri"/>
          <w:b/>
          <w:bCs/>
          <w:color w:val="000000"/>
          <w:sz w:val="23"/>
          <w:szCs w:val="23"/>
        </w:rPr>
        <w:t>:</w:t>
      </w:r>
      <w:r w:rsidRPr="001D517D">
        <w:rPr>
          <w:rFonts w:ascii="Calibri" w:hAnsi="Calibri" w:cs="Calibri"/>
          <w:b/>
          <w:bCs/>
          <w:color w:val="000000"/>
          <w:sz w:val="23"/>
          <w:szCs w:val="23"/>
        </w:rPr>
        <w:t xml:space="preserve"> </w:t>
      </w:r>
    </w:p>
    <w:p w:rsidR="00EC16B7" w:rsidRPr="001D517D" w:rsidRDefault="003B65AE" w:rsidP="00EC16B7">
      <w:pPr>
        <w:autoSpaceDE w:val="0"/>
        <w:autoSpaceDN w:val="0"/>
        <w:adjustRightInd w:val="0"/>
        <w:spacing w:after="0" w:line="240" w:lineRule="auto"/>
        <w:jc w:val="both"/>
        <w:rPr>
          <w:rFonts w:ascii="Calibri" w:hAnsi="Calibri" w:cs="Calibri"/>
          <w:color w:val="000000"/>
          <w:sz w:val="23"/>
          <w:szCs w:val="23"/>
        </w:rPr>
      </w:pPr>
      <w:proofErr w:type="gramStart"/>
      <w:r>
        <w:rPr>
          <w:rFonts w:ascii="Calibri" w:hAnsi="Calibri" w:cs="Calibri"/>
          <w:color w:val="000000"/>
          <w:sz w:val="23"/>
          <w:szCs w:val="23"/>
        </w:rPr>
        <w:t>23.12</w:t>
      </w:r>
      <w:r w:rsidR="00EC16B7" w:rsidRPr="001D517D">
        <w:rPr>
          <w:rFonts w:ascii="Calibri" w:hAnsi="Calibri" w:cs="Calibri"/>
          <w:color w:val="000000"/>
          <w:sz w:val="23"/>
          <w:szCs w:val="23"/>
        </w:rPr>
        <w:t>.2017, ora 1</w:t>
      </w:r>
      <w:r w:rsidR="00EC16B7">
        <w:rPr>
          <w:rFonts w:ascii="Calibri" w:hAnsi="Calibri" w:cs="Calibri"/>
          <w:color w:val="000000"/>
          <w:sz w:val="23"/>
          <w:szCs w:val="23"/>
        </w:rPr>
        <w:t>4.00.</w:t>
      </w:r>
      <w:proofErr w:type="gramEnd"/>
    </w:p>
    <w:p w:rsidR="00EC16B7" w:rsidRPr="001D517D" w:rsidRDefault="00EC16B7" w:rsidP="00EC16B7">
      <w:pPr>
        <w:autoSpaceDE w:val="0"/>
        <w:autoSpaceDN w:val="0"/>
        <w:adjustRightInd w:val="0"/>
        <w:spacing w:after="0" w:line="240" w:lineRule="auto"/>
        <w:jc w:val="both"/>
        <w:rPr>
          <w:rFonts w:ascii="Calibri" w:hAnsi="Calibri" w:cs="Calibri"/>
          <w:color w:val="000000"/>
          <w:sz w:val="23"/>
          <w:szCs w:val="23"/>
        </w:rPr>
      </w:pPr>
      <w:r w:rsidRPr="001D517D">
        <w:rPr>
          <w:rFonts w:ascii="Calibri" w:hAnsi="Calibri" w:cs="Calibri"/>
          <w:b/>
          <w:bCs/>
          <w:color w:val="000000"/>
          <w:sz w:val="23"/>
          <w:szCs w:val="23"/>
        </w:rPr>
        <w:t xml:space="preserve">Locul </w:t>
      </w:r>
      <w:r w:rsidR="007437D4">
        <w:rPr>
          <w:rFonts w:ascii="Calibri" w:hAnsi="Calibri" w:cs="Calibri"/>
          <w:b/>
          <w:bCs/>
          <w:color w:val="000000"/>
          <w:sz w:val="23"/>
          <w:szCs w:val="23"/>
        </w:rPr>
        <w:t>s</w:t>
      </w:r>
      <w:r w:rsidRPr="001D517D">
        <w:rPr>
          <w:rFonts w:ascii="Calibri" w:hAnsi="Calibri" w:cs="Calibri"/>
          <w:b/>
          <w:bCs/>
          <w:color w:val="000000"/>
          <w:sz w:val="23"/>
          <w:szCs w:val="23"/>
        </w:rPr>
        <w:t xml:space="preserve">i intervalul orar </w:t>
      </w:r>
      <w:r w:rsidR="007437D4">
        <w:rPr>
          <w:rFonts w:ascii="Calibri" w:hAnsi="Calibri" w:cs="Calibri"/>
          <w:b/>
          <w:bCs/>
          <w:color w:val="000000"/>
          <w:sz w:val="23"/>
          <w:szCs w:val="23"/>
        </w:rPr>
        <w:t>i</w:t>
      </w:r>
      <w:r w:rsidRPr="001D517D">
        <w:rPr>
          <w:rFonts w:ascii="Calibri" w:hAnsi="Calibri" w:cs="Calibri"/>
          <w:b/>
          <w:bCs/>
          <w:color w:val="000000"/>
          <w:sz w:val="23"/>
          <w:szCs w:val="23"/>
        </w:rPr>
        <w:t>n care se pot depune proiectele</w:t>
      </w:r>
      <w:r w:rsidR="00660EE1">
        <w:rPr>
          <w:rFonts w:ascii="Calibri" w:hAnsi="Calibri" w:cs="Calibri"/>
          <w:b/>
          <w:bCs/>
          <w:color w:val="000000"/>
          <w:sz w:val="23"/>
          <w:szCs w:val="23"/>
        </w:rPr>
        <w:t>:</w:t>
      </w:r>
      <w:r w:rsidRPr="001D517D">
        <w:rPr>
          <w:rFonts w:ascii="Calibri" w:hAnsi="Calibri" w:cs="Calibri"/>
          <w:b/>
          <w:bCs/>
          <w:color w:val="000000"/>
          <w:sz w:val="23"/>
          <w:szCs w:val="23"/>
        </w:rPr>
        <w:t xml:space="preserve"> </w:t>
      </w:r>
    </w:p>
    <w:p w:rsidR="00EC16B7" w:rsidRDefault="00EC16B7" w:rsidP="00CC08F8">
      <w:pPr>
        <w:spacing w:after="0" w:line="240" w:lineRule="auto"/>
        <w:jc w:val="both"/>
        <w:rPr>
          <w:lang w:val="ro-RO"/>
        </w:rPr>
      </w:pPr>
      <w:r w:rsidRPr="001D517D">
        <w:rPr>
          <w:rFonts w:ascii="Calibri" w:hAnsi="Calibri" w:cs="Calibri"/>
          <w:color w:val="000000"/>
          <w:sz w:val="23"/>
          <w:szCs w:val="23"/>
        </w:rPr>
        <w:t xml:space="preserve">Sucursala Asociatiei „Grupul de Actiune Locala </w:t>
      </w:r>
      <w:r>
        <w:rPr>
          <w:rFonts w:ascii="Calibri" w:hAnsi="Calibri" w:cs="Calibri"/>
          <w:color w:val="000000"/>
          <w:sz w:val="23"/>
          <w:szCs w:val="23"/>
        </w:rPr>
        <w:t>Moldo-Prut</w:t>
      </w:r>
      <w:r w:rsidRPr="001D517D">
        <w:rPr>
          <w:rFonts w:ascii="Calibri" w:hAnsi="Calibri" w:cs="Calibri"/>
          <w:color w:val="000000"/>
          <w:sz w:val="23"/>
          <w:szCs w:val="23"/>
        </w:rPr>
        <w:t xml:space="preserve">” din comuna </w:t>
      </w:r>
      <w:r>
        <w:rPr>
          <w:rFonts w:ascii="Calibri" w:hAnsi="Calibri" w:cs="Calibri"/>
          <w:color w:val="000000"/>
          <w:sz w:val="23"/>
          <w:szCs w:val="23"/>
        </w:rPr>
        <w:t>Padureni</w:t>
      </w:r>
      <w:r w:rsidRPr="001D517D">
        <w:rPr>
          <w:rFonts w:ascii="Calibri" w:hAnsi="Calibri" w:cs="Calibri"/>
          <w:color w:val="000000"/>
          <w:sz w:val="23"/>
          <w:szCs w:val="23"/>
        </w:rPr>
        <w:t xml:space="preserve">, sat </w:t>
      </w:r>
      <w:r>
        <w:rPr>
          <w:rFonts w:ascii="Calibri" w:hAnsi="Calibri" w:cs="Calibri"/>
          <w:color w:val="000000"/>
          <w:sz w:val="23"/>
          <w:szCs w:val="23"/>
        </w:rPr>
        <w:t>Padureni</w:t>
      </w:r>
      <w:r w:rsidRPr="001D517D">
        <w:rPr>
          <w:rFonts w:ascii="Calibri" w:hAnsi="Calibri" w:cs="Calibri"/>
          <w:color w:val="000000"/>
          <w:sz w:val="23"/>
          <w:szCs w:val="23"/>
        </w:rPr>
        <w:t xml:space="preserve">, </w:t>
      </w:r>
      <w:r>
        <w:rPr>
          <w:rFonts w:ascii="Calibri" w:hAnsi="Calibri" w:cs="Calibri"/>
          <w:color w:val="000000"/>
          <w:sz w:val="23"/>
          <w:szCs w:val="23"/>
        </w:rPr>
        <w:t xml:space="preserve">strada Principala, </w:t>
      </w:r>
      <w:r w:rsidRPr="001D517D">
        <w:rPr>
          <w:rFonts w:ascii="Calibri" w:hAnsi="Calibri" w:cs="Calibri"/>
          <w:color w:val="000000"/>
          <w:sz w:val="23"/>
          <w:szCs w:val="23"/>
        </w:rPr>
        <w:t xml:space="preserve">nr. </w:t>
      </w:r>
      <w:proofErr w:type="gramStart"/>
      <w:r>
        <w:rPr>
          <w:rFonts w:ascii="Calibri" w:hAnsi="Calibri" w:cs="Calibri"/>
          <w:color w:val="000000"/>
          <w:sz w:val="23"/>
          <w:szCs w:val="23"/>
        </w:rPr>
        <w:t>5</w:t>
      </w:r>
      <w:r w:rsidRPr="001D517D">
        <w:rPr>
          <w:rFonts w:ascii="Calibri" w:hAnsi="Calibri" w:cs="Calibri"/>
          <w:color w:val="000000"/>
          <w:sz w:val="23"/>
          <w:szCs w:val="23"/>
        </w:rPr>
        <w:t>, Judetul Vaslui.</w:t>
      </w:r>
      <w:proofErr w:type="gramEnd"/>
      <w:r w:rsidRPr="001D517D">
        <w:rPr>
          <w:rFonts w:ascii="Calibri" w:hAnsi="Calibri" w:cs="Calibri"/>
          <w:color w:val="000000"/>
          <w:sz w:val="23"/>
          <w:szCs w:val="23"/>
        </w:rPr>
        <w:t xml:space="preserve"> Interval orar: 9-14 / Luni-Vineri.</w:t>
      </w:r>
    </w:p>
    <w:p w:rsidR="00CC08F8" w:rsidRPr="00CC08F8" w:rsidRDefault="00EC16B7" w:rsidP="00CC08F8">
      <w:pPr>
        <w:spacing w:after="0" w:line="240" w:lineRule="auto"/>
        <w:jc w:val="both"/>
        <w:rPr>
          <w:lang w:val="ro-RO"/>
        </w:rPr>
      </w:pPr>
      <w:r>
        <w:rPr>
          <w:lang w:val="ro-RO"/>
        </w:rPr>
        <w:tab/>
      </w:r>
      <w:r w:rsidR="00CC08F8" w:rsidRPr="00CC08F8">
        <w:rPr>
          <w:lang w:val="ro-RO"/>
        </w:rPr>
        <w:t xml:space="preserve">Dosarul Cererii de finantare cuprinde Cererea de finantare completata si documentele atasate (conform Listei Documentelor – partea E din Cererea de finantare), vor fi depuse la sediul GAL Moldo-Prut. </w:t>
      </w:r>
    </w:p>
    <w:p w:rsidR="00CC08F8" w:rsidRPr="00CC08F8" w:rsidRDefault="00CC08F8" w:rsidP="00CC08F8">
      <w:pPr>
        <w:spacing w:after="0" w:line="240" w:lineRule="auto"/>
        <w:jc w:val="both"/>
        <w:rPr>
          <w:lang w:val="ro-RO"/>
        </w:rPr>
      </w:pPr>
      <w:r w:rsidRPr="00CC08F8">
        <w:rPr>
          <w:lang w:val="ro-RO"/>
        </w:rPr>
        <w:tab/>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CC08F8" w:rsidRPr="00CC08F8" w:rsidRDefault="00CC08F8" w:rsidP="00CC08F8">
      <w:pPr>
        <w:spacing w:after="0" w:line="240" w:lineRule="auto"/>
        <w:jc w:val="both"/>
        <w:rPr>
          <w:lang w:val="ro-RO"/>
        </w:rPr>
      </w:pPr>
      <w:r w:rsidRPr="00CC08F8">
        <w:rPr>
          <w:lang w:val="ro-RO"/>
        </w:rPr>
        <w:tab/>
        <w:t xml:space="preserve">Dosarul Cererii de Finantare va cuprinde in mod obligatoriu un opis, cu urmatoarele: nr. crt, titlul documentului, nr. pagina (de la ... , pana la …). Pagina Opis va fi paginata cu numarul 0 a Cererii de Finantare. </w:t>
      </w:r>
    </w:p>
    <w:p w:rsidR="00CC08F8" w:rsidRPr="00CC08F8" w:rsidRDefault="00CC08F8" w:rsidP="00CC08F8">
      <w:pPr>
        <w:spacing w:after="0" w:line="240" w:lineRule="auto"/>
        <w:jc w:val="both"/>
        <w:rPr>
          <w:lang w:val="ro-RO"/>
        </w:rPr>
      </w:pPr>
      <w:r w:rsidRPr="00CC08F8">
        <w:rPr>
          <w:lang w:val="ro-RO"/>
        </w:rPr>
        <w:tab/>
        <w:t xml:space="preserve">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inlocuirea documentelor. Opisul va fi numerotat cu pagina 0, iar fiecare pagina va purta semnatura si stampila solicitantului in partea dreapta sus. </w:t>
      </w:r>
    </w:p>
    <w:p w:rsidR="00CC08F8" w:rsidRPr="00CC08F8" w:rsidRDefault="00CC08F8" w:rsidP="00CC08F8">
      <w:pPr>
        <w:spacing w:after="0" w:line="240" w:lineRule="auto"/>
        <w:jc w:val="both"/>
        <w:rPr>
          <w:lang w:val="ro-RO"/>
        </w:rPr>
      </w:pPr>
      <w:r w:rsidRPr="00CC08F8">
        <w:rPr>
          <w:lang w:val="ro-RO"/>
        </w:rPr>
        <w:tab/>
        <w:t>Pe ultima pagina a dosarului, pe verso, se innoada sfoara ce leaga dosarul si se lipeste deasupra ei o hartie alba. Pe colturile acestei hartii se pune stam</w:t>
      </w:r>
      <w:r w:rsidR="00414FB8">
        <w:rPr>
          <w:lang w:val="ro-RO"/>
        </w:rPr>
        <w:t>p</w:t>
      </w:r>
      <w:r w:rsidRPr="00CC08F8">
        <w:rPr>
          <w:lang w:val="ro-RO"/>
        </w:rPr>
        <w:t>ila si semnatura beneficiarului, ca un sigiliu si se scrie “Acest dosar contine un numar de n pagini”.</w:t>
      </w:r>
    </w:p>
    <w:p w:rsidR="00CC08F8" w:rsidRPr="00CC08F8" w:rsidRDefault="00CC08F8" w:rsidP="00CC08F8">
      <w:pPr>
        <w:spacing w:after="0" w:line="240" w:lineRule="auto"/>
        <w:jc w:val="both"/>
        <w:rPr>
          <w:lang w:val="ro-RO"/>
        </w:rPr>
      </w:pPr>
    </w:p>
    <w:p w:rsidR="00CC08F8" w:rsidRPr="00CC08F8" w:rsidRDefault="00CC08F8" w:rsidP="00CC08F8">
      <w:pPr>
        <w:spacing w:after="0" w:line="240" w:lineRule="auto"/>
        <w:jc w:val="both"/>
        <w:rPr>
          <w:lang w:val="ro-RO"/>
        </w:rPr>
      </w:pPr>
      <w:r w:rsidRPr="00CC08F8">
        <w:rPr>
          <w:b/>
          <w:color w:val="00B050"/>
          <w:lang w:val="ro-RO"/>
        </w:rPr>
        <w:t>Atentie!</w:t>
      </w:r>
      <w:r w:rsidRPr="00CC08F8">
        <w:rPr>
          <w:color w:val="00B050"/>
          <w:lang w:val="ro-RO"/>
        </w:rPr>
        <w:t xml:space="preserve"> </w:t>
      </w:r>
      <w:r w:rsidRPr="00CC08F8">
        <w:rPr>
          <w:lang w:val="ro-RO"/>
        </w:rPr>
        <w:t xml:space="preserve">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Cererii de finantare, word. </w:t>
      </w:r>
    </w:p>
    <w:p w:rsidR="00CC08F8" w:rsidRPr="00CC08F8" w:rsidRDefault="00CC08F8" w:rsidP="00CC08F8">
      <w:pPr>
        <w:spacing w:after="0" w:line="240" w:lineRule="auto"/>
        <w:jc w:val="both"/>
        <w:rPr>
          <w:lang w:val="ro-RO"/>
        </w:rPr>
      </w:pPr>
    </w:p>
    <w:p w:rsidR="00CC08F8" w:rsidRPr="00CC08F8" w:rsidRDefault="00CC08F8" w:rsidP="00CC08F8">
      <w:pPr>
        <w:spacing w:after="0" w:line="240" w:lineRule="auto"/>
        <w:jc w:val="both"/>
        <w:rPr>
          <w:lang w:val="ro-RO"/>
        </w:rPr>
      </w:pPr>
      <w:r w:rsidRPr="00CC08F8">
        <w:rPr>
          <w:lang w:val="ro-RO"/>
        </w:rPr>
        <w:tab/>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CC08F8" w:rsidRPr="00CC08F8" w:rsidRDefault="00CC08F8" w:rsidP="00CC08F8">
      <w:pPr>
        <w:spacing w:after="0" w:line="240" w:lineRule="auto"/>
        <w:jc w:val="both"/>
        <w:rPr>
          <w:lang w:val="ro-RO"/>
        </w:rPr>
      </w:pPr>
      <w:r w:rsidRPr="00CC08F8">
        <w:rPr>
          <w:lang w:val="ro-RO"/>
        </w:rPr>
        <w:tab/>
        <w:t xml:space="preserve">Solicitantul trebuie sa depuna Cererea de Finantare impreuna cu toate anexele completate in </w:t>
      </w:r>
      <w:r w:rsidR="00A126B7">
        <w:rPr>
          <w:lang w:val="ro-RO"/>
        </w:rPr>
        <w:t xml:space="preserve">2 </w:t>
      </w:r>
      <w:r w:rsidRPr="00CC08F8">
        <w:rPr>
          <w:lang w:val="ro-RO"/>
        </w:rPr>
        <w:t xml:space="preserve">exemplare (1 original si </w:t>
      </w:r>
      <w:r w:rsidR="00A126B7">
        <w:rPr>
          <w:lang w:val="ro-RO"/>
        </w:rPr>
        <w:t>o copie</w:t>
      </w:r>
      <w:r w:rsidRPr="00CC08F8">
        <w:rPr>
          <w:lang w:val="ro-RO"/>
        </w:rPr>
        <w:t xml:space="preserve">). Exemplarele vor fi marcate pe coperta, in partea superioara dreapta cu “ORIGINAL”, respectiv “COPIE”, impreuna cu documentele originale (pentru care a atasat copii). Solicitantul trebuie sa se asigure ca ramane in posesia unui exemplar complet al Dosarului Cererii de Finantare, in afara celor </w:t>
      </w:r>
      <w:r w:rsidR="00A126B7">
        <w:rPr>
          <w:lang w:val="ro-RO"/>
        </w:rPr>
        <w:t>2</w:t>
      </w:r>
      <w:r w:rsidRPr="00CC08F8">
        <w:rPr>
          <w:lang w:val="ro-RO"/>
        </w:rPr>
        <w:t xml:space="preserve"> exemplare pe care le depune. </w:t>
      </w:r>
    </w:p>
    <w:p w:rsidR="00CC08F8" w:rsidRDefault="00CC08F8" w:rsidP="00CC08F8">
      <w:pPr>
        <w:spacing w:after="0" w:line="240" w:lineRule="auto"/>
        <w:jc w:val="both"/>
        <w:rPr>
          <w:lang w:val="ro-RO"/>
        </w:rPr>
      </w:pPr>
      <w:r w:rsidRPr="00CC08F8">
        <w:rPr>
          <w:lang w:val="ro-RO"/>
        </w:rPr>
        <w:tab/>
        <w:t xml:space="preserve">Pentru acele documente originale care raman in posesia solicitantului (ex: act de proprietate, </w:t>
      </w:r>
      <w:r w:rsidR="00CF4276" w:rsidRPr="00A5109D">
        <w:rPr>
          <w:lang w:val="ro-RO"/>
        </w:rPr>
        <w:t>hotarari de consiliu, acte de infiintare a serviciului etc</w:t>
      </w:r>
      <w:r w:rsidRPr="00A5109D">
        <w:rPr>
          <w:lang w:val="ro-RO"/>
        </w:rPr>
        <w:t xml:space="preserve">), copiile se vor confrunta cu originalul de catre </w:t>
      </w:r>
      <w:r w:rsidRPr="00CC08F8">
        <w:rPr>
          <w:lang w:val="ro-RO"/>
        </w:rPr>
        <w:t>expertul care realizeaza conformitatea, va face mentiunea “Conform cu originalul”, dateaza si semneaza.</w:t>
      </w:r>
    </w:p>
    <w:p w:rsidR="00CC08F8" w:rsidRDefault="00CC08F8" w:rsidP="00CC08F8">
      <w:pPr>
        <w:spacing w:after="0" w:line="240" w:lineRule="auto"/>
        <w:jc w:val="both"/>
        <w:rPr>
          <w:lang w:val="ro-RO"/>
        </w:rPr>
      </w:pPr>
    </w:p>
    <w:p w:rsidR="00CF4276" w:rsidRDefault="00CF4276" w:rsidP="00CC08F8">
      <w:pPr>
        <w:spacing w:after="0" w:line="240" w:lineRule="auto"/>
        <w:jc w:val="both"/>
        <w:rPr>
          <w:b/>
          <w:i/>
          <w:lang w:val="ro-RO"/>
        </w:rPr>
      </w:pPr>
      <w:r>
        <w:rPr>
          <w:b/>
          <w:i/>
          <w:lang w:val="ro-RO"/>
        </w:rPr>
        <w:t>Documentele aferente cererii de finantare sunt:</w:t>
      </w:r>
    </w:p>
    <w:p w:rsidR="00CF4276" w:rsidRPr="00CF4276" w:rsidRDefault="00CF4276" w:rsidP="00CF4276">
      <w:pPr>
        <w:spacing w:after="0" w:line="240" w:lineRule="auto"/>
        <w:jc w:val="both"/>
        <w:rPr>
          <w:bCs/>
        </w:rPr>
      </w:pPr>
      <w:r>
        <w:rPr>
          <w:b/>
          <w:lang w:val="ro-RO"/>
        </w:rPr>
        <w:tab/>
        <w:t>1.</w:t>
      </w:r>
      <w:r w:rsidRPr="00CF4276">
        <w:rPr>
          <w:b/>
          <w:bCs/>
        </w:rPr>
        <w:t xml:space="preserve"> Studiul de Fezabilitate / Documenta</w:t>
      </w:r>
      <w:r w:rsidR="007437D4">
        <w:rPr>
          <w:b/>
          <w:bCs/>
        </w:rPr>
        <w:t>t</w:t>
      </w:r>
      <w:r w:rsidRPr="00CF4276">
        <w:rPr>
          <w:b/>
          <w:bCs/>
        </w:rPr>
        <w:t>ia</w:t>
      </w:r>
      <w:r>
        <w:rPr>
          <w:b/>
          <w:bCs/>
        </w:rPr>
        <w:t xml:space="preserve"> </w:t>
      </w:r>
      <w:r w:rsidRPr="00CF4276">
        <w:rPr>
          <w:b/>
          <w:bCs/>
        </w:rPr>
        <w:t>de Avizare pentru Lucr</w:t>
      </w:r>
      <w:r w:rsidR="00D76E5E">
        <w:rPr>
          <w:b/>
          <w:bCs/>
        </w:rPr>
        <w:t>ari de Intervent</w:t>
      </w:r>
      <w:r w:rsidRPr="00CF4276">
        <w:rPr>
          <w:b/>
          <w:bCs/>
        </w:rPr>
        <w:t>ii,</w:t>
      </w:r>
      <w:r>
        <w:rPr>
          <w:b/>
          <w:bCs/>
        </w:rPr>
        <w:t xml:space="preserve"> </w:t>
      </w:r>
      <w:r w:rsidR="00D76E5E">
        <w:t>intocmite conform legislatiei i</w:t>
      </w:r>
      <w:r w:rsidRPr="00CF4276">
        <w:t>n vigoare</w:t>
      </w:r>
      <w:r w:rsidRPr="00CF4276">
        <w:rPr>
          <w:bCs/>
        </w:rPr>
        <w:t xml:space="preserve"> </w:t>
      </w:r>
      <w:r w:rsidR="00D76E5E">
        <w:t>privind cont</w:t>
      </w:r>
      <w:r w:rsidRPr="00CF4276">
        <w:t>inutului cad</w:t>
      </w:r>
      <w:r w:rsidR="00D76E5E">
        <w:t>ru al documentat</w:t>
      </w:r>
      <w:r w:rsidRPr="00CF4276">
        <w:t>iei</w:t>
      </w:r>
      <w:r w:rsidRPr="00CF4276">
        <w:rPr>
          <w:bCs/>
        </w:rPr>
        <w:t xml:space="preserve"> </w:t>
      </w:r>
      <w:r w:rsidRPr="00CF4276">
        <w:t>teh</w:t>
      </w:r>
      <w:r w:rsidR="00D76E5E">
        <w:t>nico‐economice aferente investitiilor publice, precum si a structurii s</w:t>
      </w:r>
      <w:r w:rsidRPr="00CF4276">
        <w:t>i</w:t>
      </w:r>
      <w:r w:rsidRPr="00CF4276">
        <w:rPr>
          <w:bCs/>
        </w:rPr>
        <w:t xml:space="preserve"> </w:t>
      </w:r>
      <w:r w:rsidRPr="00CF4276">
        <w:t>metodologiei de elaborare a devizului ge</w:t>
      </w:r>
      <w:r w:rsidR="00D76E5E">
        <w:t>neral pentru obiecte de investitii si lucra</w:t>
      </w:r>
      <w:r w:rsidRPr="00CF4276">
        <w:t>ri</w:t>
      </w:r>
      <w:r w:rsidRPr="00CF4276">
        <w:rPr>
          <w:bCs/>
        </w:rPr>
        <w:t xml:space="preserve"> </w:t>
      </w:r>
      <w:r w:rsidR="00D76E5E">
        <w:t>de intervent</w:t>
      </w:r>
      <w:r w:rsidRPr="00CF4276">
        <w:t>ii).</w:t>
      </w:r>
    </w:p>
    <w:p w:rsidR="00CF4276" w:rsidRDefault="00CF4276" w:rsidP="00CF4276">
      <w:pPr>
        <w:spacing w:after="0" w:line="240" w:lineRule="auto"/>
        <w:jc w:val="both"/>
      </w:pPr>
      <w:r w:rsidRPr="00CF4276">
        <w:t>Pentru proiectele demarate din alte fonduri si nefinalizate, inclusiv in cazul in care pe amplasamentul pe care se propune investitia exista suprapuneri partiale c</w:t>
      </w:r>
      <w:r w:rsidR="00D76E5E">
        <w:t>u proiecte anterior finantate, i</w:t>
      </w:r>
      <w:r w:rsidRPr="00CF4276">
        <w:t>n completarea documentelor solicitate la punctul 1, solicitantul trebuie s</w:t>
      </w:r>
      <w:r w:rsidR="001B198A">
        <w:t>a</w:t>
      </w:r>
      <w:r w:rsidRPr="00CF4276">
        <w:t xml:space="preserve"> depun</w:t>
      </w:r>
      <w:r w:rsidR="001B198A">
        <w:t xml:space="preserve">a un raport de </w:t>
      </w:r>
      <w:r w:rsidRPr="00CF4276">
        <w:t>expertiz</w:t>
      </w:r>
      <w:r w:rsidR="001B198A">
        <w:t>a</w:t>
      </w:r>
      <w:r w:rsidRPr="00CF4276">
        <w:t xml:space="preserve"> tehnico‐economic</w:t>
      </w:r>
      <w:r w:rsidR="001B198A">
        <w:t>a</w:t>
      </w:r>
      <w:r w:rsidRPr="00CF4276">
        <w:t xml:space="preserve"> din care s</w:t>
      </w:r>
      <w:r w:rsidR="001B198A">
        <w:t>a</w:t>
      </w:r>
      <w:r w:rsidRPr="00CF4276">
        <w:t xml:space="preserve"> reias</w:t>
      </w:r>
      <w:r w:rsidR="001B198A">
        <w:t>a</w:t>
      </w:r>
      <w:r w:rsidRPr="00CF4276">
        <w:t xml:space="preserve"> stadiul investi</w:t>
      </w:r>
      <w:r w:rsidR="001B198A">
        <w:t>t</w:t>
      </w:r>
      <w:r w:rsidRPr="00CF4276">
        <w:t>iei, indic</w:t>
      </w:r>
      <w:r w:rsidR="001B198A">
        <w:t>a</w:t>
      </w:r>
      <w:r w:rsidRPr="00CF4276">
        <w:t>nd componentele/ac</w:t>
      </w:r>
      <w:r w:rsidR="001B198A">
        <w:t>t</w:t>
      </w:r>
      <w:r w:rsidRPr="00CF4276">
        <w:t>iunile din proiect deja realizate, componentele/ac</w:t>
      </w:r>
      <w:r w:rsidR="001B198A">
        <w:t>t</w:t>
      </w:r>
      <w:r w:rsidRPr="00CF4276">
        <w:t>iunile pentru care nu mai exist</w:t>
      </w:r>
      <w:r w:rsidR="001B198A">
        <w:t>a</w:t>
      </w:r>
      <w:r w:rsidRPr="00CF4276">
        <w:t xml:space="preserve"> finantare din alte surse, precum </w:t>
      </w:r>
      <w:r w:rsidR="001B198A">
        <w:t>s</w:t>
      </w:r>
      <w:r w:rsidRPr="00CF4276">
        <w:t>i devizele ref</w:t>
      </w:r>
      <w:r w:rsidR="001B198A">
        <w:t>a</w:t>
      </w:r>
      <w:r w:rsidRPr="00CF4276">
        <w:t>cute cu valorile r</w:t>
      </w:r>
      <w:r w:rsidR="001B198A">
        <w:t>a</w:t>
      </w:r>
      <w:r w:rsidRPr="00CF4276">
        <w:t>mase de finan</w:t>
      </w:r>
      <w:r w:rsidR="001B198A">
        <w:t>t</w:t>
      </w:r>
      <w:r w:rsidRPr="00CF4276">
        <w:t>at. Cheltuielile aferente tronsoanelor executate partial sau total sunt neeligibile si se includ in bugetul proiectului in coloana cu cheltuieli neeligibile.</w:t>
      </w:r>
    </w:p>
    <w:p w:rsidR="00CF4276" w:rsidRPr="00CF4276" w:rsidRDefault="00CF4276" w:rsidP="00CF4276">
      <w:pPr>
        <w:spacing w:after="0" w:line="240" w:lineRule="auto"/>
        <w:jc w:val="both"/>
      </w:pPr>
      <w:r>
        <w:tab/>
      </w:r>
      <w:r>
        <w:rPr>
          <w:b/>
        </w:rPr>
        <w:t xml:space="preserve">2. </w:t>
      </w:r>
      <w:r w:rsidRPr="00CF4276">
        <w:rPr>
          <w:b/>
          <w:bCs/>
        </w:rPr>
        <w:t>Certificat de Urbanism</w:t>
      </w:r>
      <w:r>
        <w:t xml:space="preserve">, valabil la data </w:t>
      </w:r>
      <w:r w:rsidRPr="00CF4276">
        <w:t>depunerii Cererii de Finan</w:t>
      </w:r>
      <w:r w:rsidR="001B198A">
        <w:t>t</w:t>
      </w:r>
      <w:r w:rsidRPr="00CF4276">
        <w:t xml:space="preserve">are, eliberat </w:t>
      </w:r>
      <w:r w:rsidR="001B198A">
        <w:t>i</w:t>
      </w:r>
      <w:r w:rsidRPr="00CF4276">
        <w:t>n</w:t>
      </w:r>
      <w:r>
        <w:t xml:space="preserve"> </w:t>
      </w:r>
      <w:r w:rsidRPr="00CF4276">
        <w:t>condi</w:t>
      </w:r>
      <w:r w:rsidR="001B198A">
        <w:t>t</w:t>
      </w:r>
      <w:r w:rsidRPr="00CF4276">
        <w:t>iile Legii nr.</w:t>
      </w:r>
      <w:r w:rsidR="003B6B2E">
        <w:t xml:space="preserve"> </w:t>
      </w:r>
      <w:proofErr w:type="gramStart"/>
      <w:r w:rsidRPr="00CF4276">
        <w:t>50/1991, republicat</w:t>
      </w:r>
      <w:r w:rsidR="001B198A">
        <w:t>a</w:t>
      </w:r>
      <w:r w:rsidRPr="00CF4276">
        <w:t xml:space="preserve"> cu</w:t>
      </w:r>
      <w:r>
        <w:t xml:space="preserve"> </w:t>
      </w:r>
      <w:r w:rsidRPr="00CF4276">
        <w:t>modific</w:t>
      </w:r>
      <w:r w:rsidR="001B198A">
        <w:t>a</w:t>
      </w:r>
      <w:r w:rsidRPr="00CF4276">
        <w:t>rile si, complet</w:t>
      </w:r>
      <w:r w:rsidR="001B198A">
        <w:t>a</w:t>
      </w:r>
      <w:r w:rsidRPr="00CF4276">
        <w:t>rile ulterioare,</w:t>
      </w:r>
      <w:r>
        <w:t xml:space="preserve"> </w:t>
      </w:r>
      <w:r w:rsidRPr="00CF4276">
        <w:t>privind autorizarea execut</w:t>
      </w:r>
      <w:r w:rsidR="001B198A">
        <w:t>a</w:t>
      </w:r>
      <w:r w:rsidRPr="00CF4276">
        <w:t>rii lucr</w:t>
      </w:r>
      <w:r w:rsidR="001B198A">
        <w:t>a</w:t>
      </w:r>
      <w:r w:rsidRPr="00CF4276">
        <w:t>rilor de</w:t>
      </w:r>
      <w:r>
        <w:t xml:space="preserve"> </w:t>
      </w:r>
      <w:r w:rsidRPr="00CF4276">
        <w:t>construc</w:t>
      </w:r>
      <w:r w:rsidR="001B198A">
        <w:t>t</w:t>
      </w:r>
      <w:r w:rsidRPr="00CF4276">
        <w:t>ii.</w:t>
      </w:r>
      <w:proofErr w:type="gramEnd"/>
    </w:p>
    <w:p w:rsidR="00CF4276" w:rsidRPr="00CF4276" w:rsidRDefault="00CF4276" w:rsidP="00CF4276">
      <w:pPr>
        <w:spacing w:after="0" w:line="240" w:lineRule="auto"/>
        <w:jc w:val="both"/>
        <w:rPr>
          <w:b/>
        </w:rPr>
      </w:pPr>
      <w:r>
        <w:rPr>
          <w:lang w:val="ro-RO"/>
        </w:rPr>
        <w:tab/>
      </w:r>
      <w:r>
        <w:rPr>
          <w:b/>
          <w:lang w:val="ro-RO"/>
        </w:rPr>
        <w:t xml:space="preserve">3.1. </w:t>
      </w:r>
      <w:r w:rsidRPr="00CF4276">
        <w:rPr>
          <w:b/>
          <w:bCs/>
        </w:rPr>
        <w:t xml:space="preserve">Inventarul bunurilor </w:t>
      </w:r>
      <w:proofErr w:type="gramStart"/>
      <w:r w:rsidRPr="00CF4276">
        <w:t>ce</w:t>
      </w:r>
      <w:proofErr w:type="gramEnd"/>
      <w:r w:rsidRPr="00CF4276">
        <w:t xml:space="preserve"> apar</w:t>
      </w:r>
      <w:r w:rsidR="001B198A">
        <w:t>t</w:t>
      </w:r>
      <w:r w:rsidRPr="00CF4276">
        <w:t xml:space="preserve">in domeniului public al comunei/comunelor, </w:t>
      </w:r>
      <w:r w:rsidR="001B198A">
        <w:t>i</w:t>
      </w:r>
      <w:r w:rsidRPr="00CF4276">
        <w:t>ntocmit conform legisla</w:t>
      </w:r>
      <w:r w:rsidR="001B198A">
        <w:t>tiei i</w:t>
      </w:r>
      <w:r w:rsidRPr="00CF4276">
        <w:t>n vigoare privind proprietatea pu</w:t>
      </w:r>
      <w:r w:rsidR="001B198A">
        <w:t>blica s</w:t>
      </w:r>
      <w:r w:rsidRPr="00CF4276">
        <w:t>i regimul juridi</w:t>
      </w:r>
      <w:r w:rsidR="001B198A">
        <w:t>c al acesteia, atestat prin Hotarare a Guvernului si publicat in Monitorul Oficial al Romaniei (copie dupa</w:t>
      </w:r>
      <w:r w:rsidRPr="00CF4276">
        <w:t xml:space="preserve"> Monitorul Oficial).</w:t>
      </w:r>
    </w:p>
    <w:p w:rsidR="00CF4276" w:rsidRPr="003B65AE" w:rsidRDefault="00CF4276" w:rsidP="00CF4276">
      <w:pPr>
        <w:spacing w:after="0" w:line="240" w:lineRule="auto"/>
        <w:jc w:val="both"/>
      </w:pPr>
      <w:proofErr w:type="gramStart"/>
      <w:r w:rsidRPr="003B65AE">
        <w:t>si</w:t>
      </w:r>
      <w:proofErr w:type="gramEnd"/>
    </w:p>
    <w:p w:rsidR="00CF4276" w:rsidRPr="003B65AE" w:rsidRDefault="00CF4276" w:rsidP="00CF4276">
      <w:pPr>
        <w:spacing w:after="0" w:line="240" w:lineRule="auto"/>
        <w:jc w:val="both"/>
      </w:pPr>
      <w:r w:rsidRPr="003B65AE">
        <w:tab/>
      </w:r>
      <w:r w:rsidRPr="003B65AE">
        <w:rPr>
          <w:b/>
        </w:rPr>
        <w:t>3.2</w:t>
      </w:r>
      <w:r w:rsidR="008D02C6">
        <w:rPr>
          <w:b/>
        </w:rPr>
        <w:t>.</w:t>
      </w:r>
      <w:r w:rsidRPr="003B65AE">
        <w:t xml:space="preserve"> </w:t>
      </w:r>
      <w:r w:rsidRPr="008D02C6">
        <w:rPr>
          <w:b/>
        </w:rPr>
        <w:t>Hot</w:t>
      </w:r>
      <w:r w:rsidR="007437D4" w:rsidRPr="008D02C6">
        <w:rPr>
          <w:b/>
        </w:rPr>
        <w:t>a</w:t>
      </w:r>
      <w:r w:rsidRPr="008D02C6">
        <w:rPr>
          <w:b/>
        </w:rPr>
        <w:t>r</w:t>
      </w:r>
      <w:r w:rsidR="007437D4" w:rsidRPr="008D02C6">
        <w:rPr>
          <w:b/>
        </w:rPr>
        <w:t>a</w:t>
      </w:r>
      <w:r w:rsidRPr="008D02C6">
        <w:rPr>
          <w:b/>
        </w:rPr>
        <w:t xml:space="preserve">rea/hotararile consiliului local </w:t>
      </w:r>
      <w:r w:rsidRPr="003B65AE">
        <w:t>privind aprobarea modific</w:t>
      </w:r>
      <w:r w:rsidR="007437D4" w:rsidRPr="003B65AE">
        <w:t>a</w:t>
      </w:r>
      <w:r w:rsidRPr="003B65AE">
        <w:t xml:space="preserve">rilor </w:t>
      </w:r>
      <w:r w:rsidR="007437D4" w:rsidRPr="003B65AE">
        <w:t>s</w:t>
      </w:r>
      <w:r w:rsidRPr="003B65AE">
        <w:t>i / sau complet</w:t>
      </w:r>
      <w:r w:rsidR="007437D4" w:rsidRPr="003B65AE">
        <w:t>a</w:t>
      </w:r>
      <w:r w:rsidRPr="003B65AE">
        <w:t xml:space="preserve">rilor la inventar </w:t>
      </w:r>
      <w:r w:rsidR="007437D4" w:rsidRPr="003B65AE">
        <w:t>i</w:t>
      </w:r>
      <w:r w:rsidRPr="003B65AE">
        <w:t xml:space="preserve">n sensul includerii </w:t>
      </w:r>
      <w:r w:rsidR="007437D4" w:rsidRPr="003B65AE">
        <w:t>i</w:t>
      </w:r>
      <w:r w:rsidRPr="003B65AE">
        <w:t>n domeniul public sau detalierii pozi</w:t>
      </w:r>
      <w:r w:rsidR="007437D4" w:rsidRPr="003B65AE">
        <w:t>t</w:t>
      </w:r>
      <w:r w:rsidRPr="003B65AE">
        <w:t>iei globale existente sau clasific</w:t>
      </w:r>
      <w:r w:rsidR="007437D4" w:rsidRPr="003B65AE">
        <w:t>a</w:t>
      </w:r>
      <w:r w:rsidRPr="003B65AE">
        <w:t xml:space="preserve">rii unor drumuri neclasificate, cu respectarea prevederilor art. </w:t>
      </w:r>
      <w:proofErr w:type="gramStart"/>
      <w:r w:rsidRPr="003B65AE">
        <w:t>115 alin.</w:t>
      </w:r>
      <w:proofErr w:type="gramEnd"/>
      <w:r w:rsidRPr="003B65AE">
        <w:t xml:space="preserve"> (7) </w:t>
      </w:r>
      <w:proofErr w:type="gramStart"/>
      <w:r w:rsidRPr="003B65AE">
        <w:t>din</w:t>
      </w:r>
      <w:proofErr w:type="gramEnd"/>
      <w:r w:rsidRPr="003B65AE">
        <w:t xml:space="preserve"> Legea nr. 215/ 2001, republicat</w:t>
      </w:r>
      <w:r w:rsidR="007437D4" w:rsidRPr="003B65AE">
        <w:t>a</w:t>
      </w:r>
      <w:r w:rsidRPr="003B65AE">
        <w:t>, cu modific</w:t>
      </w:r>
      <w:r w:rsidR="007437D4" w:rsidRPr="003B65AE">
        <w:t>a</w:t>
      </w:r>
      <w:r w:rsidRPr="003B65AE">
        <w:t xml:space="preserve">rile </w:t>
      </w:r>
      <w:r w:rsidR="007437D4" w:rsidRPr="003B65AE">
        <w:t>s</w:t>
      </w:r>
      <w:r w:rsidRPr="003B65AE">
        <w:t>i complet</w:t>
      </w:r>
      <w:r w:rsidR="007437D4" w:rsidRPr="003B65AE">
        <w:t>a</w:t>
      </w:r>
      <w:r w:rsidRPr="003B65AE">
        <w:t>rile ulterioare, a administra</w:t>
      </w:r>
      <w:r w:rsidR="007437D4" w:rsidRPr="003B65AE">
        <w:t>t</w:t>
      </w:r>
      <w:r w:rsidRPr="003B65AE">
        <w:t xml:space="preserve">iei publice locale, in privinta supunerii acesteia controlului de legalitate al Prefectului, </w:t>
      </w:r>
      <w:r w:rsidR="007437D4" w:rsidRPr="003B65AE">
        <w:t>i</w:t>
      </w:r>
      <w:r w:rsidRPr="003B65AE">
        <w:t>n condi</w:t>
      </w:r>
      <w:r w:rsidR="007437D4" w:rsidRPr="003B65AE">
        <w:t>t</w:t>
      </w:r>
      <w:r w:rsidRPr="003B65AE">
        <w:t>iile legii (</w:t>
      </w:r>
      <w:proofErr w:type="gramStart"/>
      <w:r w:rsidRPr="003B65AE">
        <w:t>este</w:t>
      </w:r>
      <w:proofErr w:type="gramEnd"/>
      <w:r w:rsidRPr="003B65AE">
        <w:t xml:space="preserve"> suficient</w:t>
      </w:r>
      <w:r w:rsidR="007437D4" w:rsidRPr="003B65AE">
        <w:t>a</w:t>
      </w:r>
      <w:r w:rsidRPr="003B65AE">
        <w:t xml:space="preserve"> prezentarea adresei de </w:t>
      </w:r>
      <w:r w:rsidR="007437D4" w:rsidRPr="003B65AE">
        <w:t>i</w:t>
      </w:r>
      <w:r w:rsidRPr="003B65AE">
        <w:t>naintare c</w:t>
      </w:r>
      <w:r w:rsidR="007437D4" w:rsidRPr="003B65AE">
        <w:t>a</w:t>
      </w:r>
      <w:r w:rsidRPr="003B65AE">
        <w:t>tre institu</w:t>
      </w:r>
      <w:r w:rsidR="007437D4" w:rsidRPr="003B65AE">
        <w:t>t</w:t>
      </w:r>
      <w:r w:rsidRPr="003B65AE">
        <w:t>ia prefectului pentru controlul de legalitate).</w:t>
      </w:r>
    </w:p>
    <w:p w:rsidR="00CF4276" w:rsidRPr="003B65AE" w:rsidRDefault="00CF4276" w:rsidP="00CF4276">
      <w:pPr>
        <w:spacing w:after="0" w:line="240" w:lineRule="auto"/>
        <w:jc w:val="both"/>
      </w:pPr>
      <w:proofErr w:type="gramStart"/>
      <w:r w:rsidRPr="003B65AE">
        <w:t>sau</w:t>
      </w:r>
      <w:proofErr w:type="gramEnd"/>
    </w:p>
    <w:p w:rsidR="00CF4276" w:rsidRPr="003B65AE" w:rsidRDefault="00B45390" w:rsidP="00CF4276">
      <w:pPr>
        <w:spacing w:after="0" w:line="240" w:lineRule="auto"/>
        <w:jc w:val="both"/>
      </w:pPr>
      <w:r w:rsidRPr="003B65AE">
        <w:tab/>
      </w:r>
      <w:r w:rsidRPr="003B65AE">
        <w:rPr>
          <w:b/>
        </w:rPr>
        <w:t>3.3.</w:t>
      </w:r>
      <w:r w:rsidR="00C16FE1" w:rsidRPr="003B65AE">
        <w:t xml:space="preserve"> </w:t>
      </w:r>
      <w:r w:rsidR="00B36D3C">
        <w:t>A</w:t>
      </w:r>
      <w:r w:rsidR="00CF4276" w:rsidRPr="003B65AE">
        <w:t>vizul administratorului terenului apar</w:t>
      </w:r>
      <w:r w:rsidR="007437D4" w:rsidRPr="003B65AE">
        <w:t>t</w:t>
      </w:r>
      <w:r w:rsidR="00CF4276" w:rsidRPr="003B65AE">
        <w:t>in</w:t>
      </w:r>
      <w:r w:rsidR="007437D4" w:rsidRPr="003B65AE">
        <w:t>a</w:t>
      </w:r>
      <w:r w:rsidR="00CF4276" w:rsidRPr="003B65AE">
        <w:t>nd domeniului public, altul decat cel administrat de primarie (dac</w:t>
      </w:r>
      <w:r w:rsidR="007437D4" w:rsidRPr="003B65AE">
        <w:t>a</w:t>
      </w:r>
      <w:r w:rsidR="00CF4276" w:rsidRPr="003B65AE">
        <w:t xml:space="preserve"> </w:t>
      </w:r>
      <w:proofErr w:type="gramStart"/>
      <w:r w:rsidR="00CF4276" w:rsidRPr="003B65AE">
        <w:t>este</w:t>
      </w:r>
      <w:proofErr w:type="gramEnd"/>
      <w:r w:rsidR="00CF4276" w:rsidRPr="003B65AE">
        <w:t xml:space="preserve"> cazul)</w:t>
      </w:r>
    </w:p>
    <w:p w:rsidR="00A5109D" w:rsidRPr="00A5109D" w:rsidRDefault="00CF4276" w:rsidP="00972D7D">
      <w:pPr>
        <w:spacing w:after="0" w:line="240" w:lineRule="auto"/>
        <w:jc w:val="both"/>
        <w:rPr>
          <w:b/>
          <w:color w:val="FF0000"/>
        </w:rPr>
      </w:pPr>
      <w:r>
        <w:rPr>
          <w:lang w:val="ro-RO"/>
        </w:rPr>
        <w:tab/>
      </w:r>
      <w:r w:rsidRPr="00CF4276">
        <w:rPr>
          <w:b/>
          <w:lang w:val="ro-RO"/>
        </w:rPr>
        <w:t>3.</w:t>
      </w:r>
      <w:r w:rsidR="00B45390">
        <w:rPr>
          <w:b/>
          <w:lang w:val="ro-RO"/>
        </w:rPr>
        <w:t>4.</w:t>
      </w:r>
      <w:r w:rsidRPr="00CF4276">
        <w:rPr>
          <w:lang w:val="ro-RO"/>
        </w:rPr>
        <w:t xml:space="preserve"> Documente doveditoare de c</w:t>
      </w:r>
      <w:r w:rsidR="007437D4">
        <w:rPr>
          <w:lang w:val="ro-RO"/>
        </w:rPr>
        <w:t>a</w:t>
      </w:r>
      <w:r w:rsidRPr="00CF4276">
        <w:rPr>
          <w:lang w:val="ro-RO"/>
        </w:rPr>
        <w:t>tre ONG‐uri privind dreptul</w:t>
      </w:r>
      <w:r>
        <w:rPr>
          <w:lang w:val="ro-RO"/>
        </w:rPr>
        <w:t xml:space="preserve"> de proprietate/ dreptul de uz, </w:t>
      </w:r>
      <w:r w:rsidRPr="00CF4276">
        <w:rPr>
          <w:lang w:val="ro-RO"/>
        </w:rPr>
        <w:t>uzufruct, superficie, servitute/ administrare pe o perioad</w:t>
      </w:r>
      <w:r w:rsidR="007437D4">
        <w:rPr>
          <w:lang w:val="ro-RO"/>
        </w:rPr>
        <w:t>a</w:t>
      </w:r>
      <w:r w:rsidRPr="00CF4276">
        <w:rPr>
          <w:lang w:val="ro-RO"/>
        </w:rPr>
        <w:t xml:space="preserve"> de 10 a</w:t>
      </w:r>
      <w:r>
        <w:rPr>
          <w:lang w:val="ro-RO"/>
        </w:rPr>
        <w:t xml:space="preserve">ni, asupra bunurilor imobile la </w:t>
      </w:r>
      <w:r w:rsidRPr="00CF4276">
        <w:rPr>
          <w:lang w:val="ro-RO"/>
        </w:rPr>
        <w:t>care se vor efectua lucr</w:t>
      </w:r>
      <w:r w:rsidR="007437D4">
        <w:rPr>
          <w:lang w:val="ro-RO"/>
        </w:rPr>
        <w:t>a</w:t>
      </w:r>
      <w:r w:rsidRPr="00CF4276">
        <w:rPr>
          <w:lang w:val="ro-RO"/>
        </w:rPr>
        <w:t>ri, conform cererii de finan</w:t>
      </w:r>
      <w:r w:rsidR="007437D4">
        <w:rPr>
          <w:lang w:val="ro-RO"/>
        </w:rPr>
        <w:t>t</w:t>
      </w:r>
      <w:r w:rsidRPr="00CF4276">
        <w:rPr>
          <w:lang w:val="ro-RO"/>
        </w:rPr>
        <w:t>are;</w:t>
      </w:r>
      <w:r w:rsidR="007F254A">
        <w:rPr>
          <w:b/>
          <w:color w:val="FF0000"/>
        </w:rPr>
        <w:tab/>
      </w:r>
    </w:p>
    <w:p w:rsidR="00D76E5E" w:rsidRPr="00D76E5E" w:rsidRDefault="003B65AE" w:rsidP="00D76E5E">
      <w:pPr>
        <w:spacing w:after="0" w:line="240" w:lineRule="auto"/>
        <w:jc w:val="both"/>
        <w:rPr>
          <w:bCs/>
        </w:rPr>
      </w:pPr>
      <w:r>
        <w:rPr>
          <w:b/>
        </w:rPr>
        <w:tab/>
        <w:t>5</w:t>
      </w:r>
      <w:r w:rsidR="00B45390">
        <w:rPr>
          <w:b/>
        </w:rPr>
        <w:t>.</w:t>
      </w:r>
      <w:r w:rsidR="00D76E5E">
        <w:rPr>
          <w:b/>
        </w:rPr>
        <w:t xml:space="preserve"> </w:t>
      </w:r>
      <w:r w:rsidR="00D76E5E" w:rsidRPr="00D76E5E">
        <w:rPr>
          <w:b/>
          <w:bCs/>
        </w:rPr>
        <w:t>Hot</w:t>
      </w:r>
      <w:r w:rsidR="007437D4">
        <w:rPr>
          <w:b/>
          <w:bCs/>
        </w:rPr>
        <w:t>a</w:t>
      </w:r>
      <w:r w:rsidR="00D76E5E" w:rsidRPr="00D76E5E">
        <w:rPr>
          <w:b/>
          <w:bCs/>
        </w:rPr>
        <w:t>r</w:t>
      </w:r>
      <w:r w:rsidR="007437D4">
        <w:rPr>
          <w:b/>
          <w:bCs/>
        </w:rPr>
        <w:t>a</w:t>
      </w:r>
      <w:r w:rsidR="00D76E5E" w:rsidRPr="00D76E5E">
        <w:rPr>
          <w:b/>
          <w:bCs/>
        </w:rPr>
        <w:t>rea Consiliului Local</w:t>
      </w:r>
      <w:r w:rsidR="00D76E5E">
        <w:rPr>
          <w:b/>
          <w:bCs/>
        </w:rPr>
        <w:t>/</w:t>
      </w:r>
      <w:r w:rsidR="00D25DE4">
        <w:rPr>
          <w:b/>
          <w:bCs/>
        </w:rPr>
        <w:t xml:space="preserve"> </w:t>
      </w:r>
      <w:r w:rsidR="00D76E5E">
        <w:rPr>
          <w:b/>
          <w:bCs/>
        </w:rPr>
        <w:t>Hot</w:t>
      </w:r>
      <w:r w:rsidR="007437D4">
        <w:rPr>
          <w:b/>
          <w:bCs/>
        </w:rPr>
        <w:t>a</w:t>
      </w:r>
      <w:r w:rsidR="00D76E5E">
        <w:rPr>
          <w:b/>
          <w:bCs/>
        </w:rPr>
        <w:t>r</w:t>
      </w:r>
      <w:r w:rsidR="007437D4">
        <w:rPr>
          <w:b/>
          <w:bCs/>
        </w:rPr>
        <w:t>a</w:t>
      </w:r>
      <w:r w:rsidR="00D76E5E">
        <w:rPr>
          <w:b/>
          <w:bCs/>
        </w:rPr>
        <w:t>rea Adun</w:t>
      </w:r>
      <w:r w:rsidR="007437D4">
        <w:rPr>
          <w:b/>
          <w:bCs/>
        </w:rPr>
        <w:t>a</w:t>
      </w:r>
      <w:r w:rsidR="00D76E5E">
        <w:rPr>
          <w:b/>
          <w:bCs/>
        </w:rPr>
        <w:t xml:space="preserve">rii </w:t>
      </w:r>
      <w:r w:rsidR="00D76E5E" w:rsidRPr="00D76E5E">
        <w:rPr>
          <w:b/>
          <w:bCs/>
        </w:rPr>
        <w:t xml:space="preserve">Generale </w:t>
      </w:r>
      <w:r w:rsidR="007437D4">
        <w:rPr>
          <w:b/>
          <w:bCs/>
        </w:rPr>
        <w:t>i</w:t>
      </w:r>
      <w:r w:rsidR="00D76E5E" w:rsidRPr="00D76E5E">
        <w:rPr>
          <w:b/>
          <w:bCs/>
        </w:rPr>
        <w:t>n cazul ONG pentru implementarea proiectului</w:t>
      </w:r>
      <w:r w:rsidR="00D76E5E" w:rsidRPr="00D76E5E">
        <w:rPr>
          <w:b/>
        </w:rPr>
        <w:t xml:space="preserve">, </w:t>
      </w:r>
      <w:r w:rsidR="00D76E5E" w:rsidRPr="00D76E5E">
        <w:t xml:space="preserve">cu referire la </w:t>
      </w:r>
      <w:r w:rsidR="007437D4">
        <w:t>i</w:t>
      </w:r>
      <w:r w:rsidR="00D76E5E" w:rsidRPr="00D76E5E">
        <w:t>nsu</w:t>
      </w:r>
      <w:r w:rsidR="007437D4">
        <w:t>s</w:t>
      </w:r>
      <w:r w:rsidR="00D76E5E" w:rsidRPr="00D76E5E">
        <w:t>irea/aprobarea de</w:t>
      </w:r>
      <w:r w:rsidR="00D76E5E" w:rsidRPr="00D76E5E">
        <w:rPr>
          <w:bCs/>
        </w:rPr>
        <w:t xml:space="preserve"> </w:t>
      </w:r>
      <w:r w:rsidR="00D76E5E" w:rsidRPr="00D76E5E">
        <w:t>c</w:t>
      </w:r>
      <w:r w:rsidR="007437D4">
        <w:t>a</w:t>
      </w:r>
      <w:r w:rsidR="00D76E5E" w:rsidRPr="00D76E5E">
        <w:t xml:space="preserve">tre Consiliul Local/ONG </w:t>
      </w:r>
      <w:proofErr w:type="gramStart"/>
      <w:r w:rsidR="00D76E5E" w:rsidRPr="00D76E5E">
        <w:t>a</w:t>
      </w:r>
      <w:proofErr w:type="gramEnd"/>
      <w:r w:rsidR="00D76E5E" w:rsidRPr="00D76E5E">
        <w:t xml:space="preserve"> urm</w:t>
      </w:r>
      <w:r w:rsidR="007437D4">
        <w:t>a</w:t>
      </w:r>
      <w:r w:rsidR="00D76E5E" w:rsidRPr="00D76E5E">
        <w:t>toarelor puncte (</w:t>
      </w:r>
      <w:r w:rsidR="00D76E5E" w:rsidRPr="00D76E5E">
        <w:rPr>
          <w:i/>
          <w:iCs/>
        </w:rPr>
        <w:t>obligatorii</w:t>
      </w:r>
      <w:r w:rsidR="00D76E5E" w:rsidRPr="00D76E5E">
        <w:t>):</w:t>
      </w:r>
    </w:p>
    <w:p w:rsidR="00D76E5E" w:rsidRPr="00D76E5E" w:rsidRDefault="00D76E5E" w:rsidP="00D76E5E">
      <w:pPr>
        <w:pStyle w:val="ListParagraph"/>
        <w:numPr>
          <w:ilvl w:val="0"/>
          <w:numId w:val="44"/>
        </w:numPr>
        <w:spacing w:after="0" w:line="240" w:lineRule="auto"/>
        <w:jc w:val="both"/>
      </w:pPr>
      <w:r w:rsidRPr="00D76E5E">
        <w:t xml:space="preserve">necesitatea, oportunitatea </w:t>
      </w:r>
      <w:r w:rsidR="007437D4">
        <w:t>s</w:t>
      </w:r>
      <w:r w:rsidRPr="00D76E5E">
        <w:t>i poten</w:t>
      </w:r>
      <w:r w:rsidR="007437D4">
        <w:t>t</w:t>
      </w:r>
      <w:r w:rsidRPr="00D76E5E">
        <w:t>ialul economic al investi</w:t>
      </w:r>
      <w:r w:rsidR="007437D4">
        <w:t>t</w:t>
      </w:r>
      <w:r w:rsidRPr="00D76E5E">
        <w:t>iei;</w:t>
      </w:r>
    </w:p>
    <w:p w:rsidR="00D76E5E" w:rsidRPr="00D76E5E" w:rsidRDefault="00D76E5E" w:rsidP="00D76E5E">
      <w:pPr>
        <w:pStyle w:val="ListParagraph"/>
        <w:numPr>
          <w:ilvl w:val="0"/>
          <w:numId w:val="44"/>
        </w:numPr>
        <w:spacing w:after="0" w:line="240" w:lineRule="auto"/>
        <w:jc w:val="both"/>
      </w:pPr>
      <w:r w:rsidRPr="00D76E5E">
        <w:t>lucr</w:t>
      </w:r>
      <w:r w:rsidR="007437D4">
        <w:t>a</w:t>
      </w:r>
      <w:r w:rsidRPr="00D76E5E">
        <w:t>rile vor fi prev</w:t>
      </w:r>
      <w:r w:rsidR="007437D4">
        <w:t>a</w:t>
      </w:r>
      <w:r w:rsidRPr="00D76E5E">
        <w:t xml:space="preserve">zute </w:t>
      </w:r>
      <w:r w:rsidR="007437D4">
        <w:t>i</w:t>
      </w:r>
      <w:r w:rsidRPr="00D76E5E">
        <w:t>n bugetul/bugetele local/e pentru perioada de realizare a investi</w:t>
      </w:r>
      <w:r w:rsidR="007437D4">
        <w:t>t</w:t>
      </w:r>
      <w:r w:rsidRPr="00D76E5E">
        <w:t xml:space="preserve">iei </w:t>
      </w:r>
      <w:r w:rsidR="007437D4">
        <w:t>i</w:t>
      </w:r>
      <w:r w:rsidRPr="00D76E5E">
        <w:t>n cazul ob</w:t>
      </w:r>
      <w:r w:rsidR="007437D4">
        <w:t>t</w:t>
      </w:r>
      <w:r w:rsidRPr="00D76E5E">
        <w:t>inerii finan</w:t>
      </w:r>
      <w:r w:rsidR="007437D4">
        <w:t>ta</w:t>
      </w:r>
      <w:r w:rsidRPr="00D76E5E">
        <w:t>rii;</w:t>
      </w:r>
    </w:p>
    <w:p w:rsidR="00D76E5E" w:rsidRPr="00D76E5E" w:rsidRDefault="00D76E5E" w:rsidP="00D76E5E">
      <w:pPr>
        <w:pStyle w:val="ListParagraph"/>
        <w:numPr>
          <w:ilvl w:val="0"/>
          <w:numId w:val="44"/>
        </w:numPr>
        <w:spacing w:after="0" w:line="240" w:lineRule="auto"/>
        <w:jc w:val="both"/>
      </w:pPr>
      <w:r w:rsidRPr="00D76E5E">
        <w:t>angajamentul de a suporta cheltuielile de mentenan</w:t>
      </w:r>
      <w:r w:rsidR="007437D4">
        <w:t>ta</w:t>
      </w:r>
      <w:r w:rsidRPr="00D76E5E">
        <w:t xml:space="preserve"> a investi</w:t>
      </w:r>
      <w:r w:rsidR="007437D4">
        <w:t>t</w:t>
      </w:r>
      <w:r w:rsidRPr="00D76E5E">
        <w:t>iei pe o perioad</w:t>
      </w:r>
      <w:r w:rsidR="007437D4">
        <w:t>a</w:t>
      </w:r>
      <w:r w:rsidRPr="00D76E5E">
        <w:t xml:space="preserve"> de minimum 5 ani de la data efectu</w:t>
      </w:r>
      <w:r w:rsidR="007437D4">
        <w:t>a</w:t>
      </w:r>
      <w:r w:rsidRPr="00D76E5E">
        <w:t>rii ultimei pl</w:t>
      </w:r>
      <w:r w:rsidR="007437D4">
        <w:t>at</w:t>
      </w:r>
      <w:r w:rsidRPr="00D76E5E">
        <w:t>i;</w:t>
      </w:r>
    </w:p>
    <w:p w:rsidR="00D76E5E" w:rsidRPr="00D76E5E" w:rsidRDefault="00D76E5E" w:rsidP="00175E02">
      <w:pPr>
        <w:pStyle w:val="ListParagraph"/>
        <w:numPr>
          <w:ilvl w:val="0"/>
          <w:numId w:val="44"/>
        </w:numPr>
        <w:jc w:val="both"/>
      </w:pPr>
      <w:r w:rsidRPr="00D76E5E">
        <w:t>num</w:t>
      </w:r>
      <w:r w:rsidR="007437D4">
        <w:t>a</w:t>
      </w:r>
      <w:r w:rsidRPr="00D76E5E">
        <w:t>rul de locuitori deservi</w:t>
      </w:r>
      <w:r w:rsidR="007437D4">
        <w:t>t</w:t>
      </w:r>
      <w:r w:rsidRPr="00D76E5E">
        <w:t>i</w:t>
      </w:r>
      <w:r w:rsidR="00565F6C">
        <w:t xml:space="preserve"> de proiect/utilizatori direc</w:t>
      </w:r>
      <w:r w:rsidR="007437D4">
        <w:t>t</w:t>
      </w:r>
      <w:r w:rsidR="00565F6C">
        <w:t>i</w:t>
      </w:r>
      <w:r w:rsidR="00175E02">
        <w:t xml:space="preserve"> </w:t>
      </w:r>
    </w:p>
    <w:p w:rsidR="00D76E5E" w:rsidRPr="00D76E5E" w:rsidRDefault="00D76E5E" w:rsidP="00D76E5E">
      <w:pPr>
        <w:pStyle w:val="ListParagraph"/>
        <w:numPr>
          <w:ilvl w:val="0"/>
          <w:numId w:val="44"/>
        </w:numPr>
        <w:spacing w:after="0" w:line="240" w:lineRule="auto"/>
        <w:jc w:val="both"/>
      </w:pPr>
      <w:proofErr w:type="gramStart"/>
      <w:r w:rsidRPr="00D76E5E">
        <w:t>caracteristici</w:t>
      </w:r>
      <w:proofErr w:type="gramEnd"/>
      <w:r w:rsidRPr="00D76E5E">
        <w:t xml:space="preserve"> tehnice (lungimi, arii, volume, capacitate etc.);</w:t>
      </w:r>
    </w:p>
    <w:p w:rsidR="00D76E5E" w:rsidRPr="00D76E5E" w:rsidRDefault="00D76E5E" w:rsidP="00D76E5E">
      <w:pPr>
        <w:pStyle w:val="ListParagraph"/>
        <w:numPr>
          <w:ilvl w:val="0"/>
          <w:numId w:val="44"/>
        </w:numPr>
        <w:spacing w:after="0" w:line="240" w:lineRule="auto"/>
        <w:jc w:val="both"/>
      </w:pPr>
      <w:r w:rsidRPr="00D76E5E">
        <w:t>agen</w:t>
      </w:r>
      <w:r w:rsidR="007437D4">
        <w:t>t</w:t>
      </w:r>
      <w:r w:rsidRPr="00D76E5E">
        <w:t>ii economici deservi</w:t>
      </w:r>
      <w:r w:rsidR="007437D4">
        <w:t>t</w:t>
      </w:r>
      <w:r w:rsidRPr="00D76E5E">
        <w:t>i direct de investi</w:t>
      </w:r>
      <w:r w:rsidR="007437D4">
        <w:t>t</w:t>
      </w:r>
      <w:r w:rsidRPr="00D76E5E">
        <w:t>ie (dac</w:t>
      </w:r>
      <w:r w:rsidR="007437D4">
        <w:t>a</w:t>
      </w:r>
      <w:r w:rsidRPr="00D76E5E">
        <w:t xml:space="preserve"> este cazul, num</w:t>
      </w:r>
      <w:r w:rsidR="007437D4">
        <w:t>a</w:t>
      </w:r>
      <w:r w:rsidRPr="00D76E5E">
        <w:t xml:space="preserve">r </w:t>
      </w:r>
      <w:r w:rsidR="007437D4">
        <w:t>s</w:t>
      </w:r>
      <w:r w:rsidRPr="00D76E5E">
        <w:t>i denumire);</w:t>
      </w:r>
    </w:p>
    <w:p w:rsidR="00D76E5E" w:rsidRPr="00D76E5E" w:rsidRDefault="00D76E5E" w:rsidP="00D76E5E">
      <w:pPr>
        <w:pStyle w:val="ListParagraph"/>
        <w:numPr>
          <w:ilvl w:val="0"/>
          <w:numId w:val="44"/>
        </w:numPr>
        <w:spacing w:after="0" w:line="240" w:lineRule="auto"/>
        <w:jc w:val="both"/>
      </w:pPr>
      <w:proofErr w:type="gramStart"/>
      <w:r w:rsidRPr="00D76E5E">
        <w:t>nominalizarea</w:t>
      </w:r>
      <w:proofErr w:type="gramEnd"/>
      <w:r w:rsidRPr="00D76E5E">
        <w:t xml:space="preserve"> reprezentantului legal al comunei/ONG pentru rela</w:t>
      </w:r>
      <w:r w:rsidR="007437D4">
        <w:t>t</w:t>
      </w:r>
      <w:r w:rsidRPr="00D76E5E">
        <w:t xml:space="preserve">ia cu AFIR </w:t>
      </w:r>
      <w:r w:rsidR="007437D4">
        <w:t>i</w:t>
      </w:r>
      <w:r w:rsidRPr="00D76E5E">
        <w:t>n derularea proiectului.</w:t>
      </w:r>
    </w:p>
    <w:p w:rsidR="00D76E5E" w:rsidRPr="00D76E5E" w:rsidRDefault="00C16FE1" w:rsidP="00C16FE1">
      <w:pPr>
        <w:pStyle w:val="ListParagraph"/>
        <w:numPr>
          <w:ilvl w:val="0"/>
          <w:numId w:val="44"/>
        </w:numPr>
        <w:spacing w:after="0" w:line="240" w:lineRule="auto"/>
        <w:jc w:val="both"/>
      </w:pPr>
      <w:proofErr w:type="gramStart"/>
      <w:r>
        <w:t>a</w:t>
      </w:r>
      <w:r w:rsidR="00D76E5E" w:rsidRPr="00D76E5E">
        <w:t>ngajamentul</w:t>
      </w:r>
      <w:proofErr w:type="gramEnd"/>
      <w:r w:rsidR="00D76E5E" w:rsidRPr="00D76E5E">
        <w:t xml:space="preserve"> de asigurare a cofinantarii, daca este cazul.</w:t>
      </w:r>
    </w:p>
    <w:p w:rsidR="00D76E5E" w:rsidRPr="00D76E5E" w:rsidRDefault="00D76E5E" w:rsidP="00D76E5E">
      <w:pPr>
        <w:spacing w:after="0" w:line="240" w:lineRule="auto"/>
        <w:jc w:val="both"/>
        <w:rPr>
          <w:b/>
          <w:bCs/>
        </w:rPr>
      </w:pPr>
      <w:r w:rsidRPr="00D76E5E">
        <w:rPr>
          <w:b/>
          <w:bCs/>
        </w:rPr>
        <w:t>Modelul de hotarare a consiliului local (Anexa)</w:t>
      </w:r>
      <w:r>
        <w:rPr>
          <w:b/>
          <w:bCs/>
        </w:rPr>
        <w:t xml:space="preserve"> </w:t>
      </w:r>
      <w:proofErr w:type="gramStart"/>
      <w:r w:rsidRPr="00D76E5E">
        <w:rPr>
          <w:b/>
          <w:bCs/>
        </w:rPr>
        <w:t>este</w:t>
      </w:r>
      <w:proofErr w:type="gramEnd"/>
      <w:r w:rsidRPr="00D76E5E">
        <w:rPr>
          <w:b/>
          <w:bCs/>
        </w:rPr>
        <w:t xml:space="preserve"> orientativ!</w:t>
      </w:r>
    </w:p>
    <w:p w:rsidR="00D76E5E" w:rsidRDefault="00D76E5E" w:rsidP="00CF4276">
      <w:pPr>
        <w:spacing w:after="0" w:line="240" w:lineRule="auto"/>
        <w:jc w:val="both"/>
        <w:rPr>
          <w:b/>
          <w:bCs/>
        </w:rPr>
      </w:pPr>
      <w:r>
        <w:rPr>
          <w:lang w:val="ro-RO"/>
        </w:rPr>
        <w:tab/>
      </w:r>
      <w:r w:rsidR="003B65AE">
        <w:rPr>
          <w:b/>
          <w:lang w:val="ro-RO"/>
        </w:rPr>
        <w:t>6</w:t>
      </w:r>
      <w:r w:rsidR="00B45390">
        <w:rPr>
          <w:b/>
          <w:lang w:val="ro-RO"/>
        </w:rPr>
        <w:t>.</w:t>
      </w:r>
      <w:r w:rsidRPr="00D76E5E">
        <w:rPr>
          <w:b/>
          <w:lang w:val="ro-RO"/>
        </w:rPr>
        <w:t>1.</w:t>
      </w:r>
      <w:r>
        <w:rPr>
          <w:b/>
          <w:lang w:val="ro-RO"/>
        </w:rPr>
        <w:t xml:space="preserve"> </w:t>
      </w:r>
      <w:r w:rsidRPr="00D76E5E">
        <w:rPr>
          <w:b/>
          <w:bCs/>
        </w:rPr>
        <w:t xml:space="preserve">Certificat de </w:t>
      </w:r>
      <w:r w:rsidR="007437D4">
        <w:rPr>
          <w:b/>
          <w:bCs/>
        </w:rPr>
        <w:t>i</w:t>
      </w:r>
      <w:r w:rsidRPr="00D76E5E">
        <w:rPr>
          <w:b/>
          <w:bCs/>
        </w:rPr>
        <w:t xml:space="preserve">nregistrare </w:t>
      </w:r>
      <w:r>
        <w:rPr>
          <w:b/>
          <w:bCs/>
        </w:rPr>
        <w:t>fiscal</w:t>
      </w:r>
      <w:r w:rsidR="00565F6C">
        <w:rPr>
          <w:b/>
          <w:bCs/>
        </w:rPr>
        <w:t>a</w:t>
      </w:r>
    </w:p>
    <w:p w:rsidR="00D76E5E" w:rsidRDefault="00D76E5E" w:rsidP="00D76E5E">
      <w:pPr>
        <w:spacing w:after="0" w:line="240" w:lineRule="auto"/>
        <w:jc w:val="both"/>
        <w:rPr>
          <w:b/>
          <w:bCs/>
        </w:rPr>
      </w:pPr>
      <w:r>
        <w:rPr>
          <w:b/>
          <w:bCs/>
        </w:rPr>
        <w:tab/>
      </w:r>
      <w:r w:rsidR="003B65AE">
        <w:rPr>
          <w:b/>
          <w:bCs/>
        </w:rPr>
        <w:t>6</w:t>
      </w:r>
      <w:r w:rsidRPr="00D76E5E">
        <w:rPr>
          <w:b/>
          <w:bCs/>
        </w:rPr>
        <w:t xml:space="preserve">.2. </w:t>
      </w:r>
      <w:r w:rsidR="007437D4">
        <w:rPr>
          <w:b/>
          <w:bCs/>
        </w:rPr>
        <w:t>I</w:t>
      </w:r>
      <w:r w:rsidRPr="00D76E5E">
        <w:rPr>
          <w:b/>
          <w:bCs/>
        </w:rPr>
        <w:t xml:space="preserve">ncheiere </w:t>
      </w:r>
      <w:r>
        <w:rPr>
          <w:b/>
          <w:bCs/>
        </w:rPr>
        <w:t xml:space="preserve">privind </w:t>
      </w:r>
      <w:r w:rsidR="007437D4">
        <w:rPr>
          <w:b/>
          <w:bCs/>
        </w:rPr>
        <w:t>i</w:t>
      </w:r>
      <w:r>
        <w:rPr>
          <w:b/>
          <w:bCs/>
        </w:rPr>
        <w:t xml:space="preserve">nscrierea </w:t>
      </w:r>
      <w:r w:rsidR="007437D4">
        <w:rPr>
          <w:b/>
          <w:bCs/>
        </w:rPr>
        <w:t>i</w:t>
      </w:r>
      <w:r>
        <w:rPr>
          <w:b/>
          <w:bCs/>
        </w:rPr>
        <w:t xml:space="preserve">n registrul </w:t>
      </w:r>
      <w:r w:rsidRPr="00D76E5E">
        <w:rPr>
          <w:b/>
          <w:bCs/>
        </w:rPr>
        <w:t>asocia</w:t>
      </w:r>
      <w:r w:rsidR="007437D4">
        <w:rPr>
          <w:b/>
          <w:bCs/>
        </w:rPr>
        <w:t>t</w:t>
      </w:r>
      <w:r w:rsidRPr="00D76E5E">
        <w:rPr>
          <w:b/>
          <w:bCs/>
        </w:rPr>
        <w:t xml:space="preserve">iilor </w:t>
      </w:r>
      <w:r w:rsidR="007437D4">
        <w:rPr>
          <w:b/>
          <w:bCs/>
        </w:rPr>
        <w:t>s</w:t>
      </w:r>
      <w:r w:rsidRPr="00D76E5E">
        <w:rPr>
          <w:b/>
          <w:bCs/>
        </w:rPr>
        <w:t>i funda</w:t>
      </w:r>
      <w:r w:rsidR="007437D4">
        <w:rPr>
          <w:b/>
          <w:bCs/>
        </w:rPr>
        <w:t>t</w:t>
      </w:r>
      <w:r w:rsidRPr="00D76E5E">
        <w:rPr>
          <w:b/>
          <w:bCs/>
        </w:rPr>
        <w:t>iilor, definitiv</w:t>
      </w:r>
      <w:r w:rsidR="007437D4">
        <w:rPr>
          <w:b/>
          <w:bCs/>
        </w:rPr>
        <w:t>a</w:t>
      </w:r>
      <w:r w:rsidRPr="00D76E5E">
        <w:rPr>
          <w:b/>
          <w:bCs/>
        </w:rPr>
        <w:t xml:space="preserve"> si irevocabil</w:t>
      </w:r>
      <w:r w:rsidR="007437D4">
        <w:rPr>
          <w:b/>
          <w:bCs/>
        </w:rPr>
        <w:t>a</w:t>
      </w:r>
      <w:r w:rsidRPr="00D76E5E">
        <w:rPr>
          <w:b/>
          <w:bCs/>
        </w:rPr>
        <w:t>/</w:t>
      </w:r>
      <w:r>
        <w:rPr>
          <w:b/>
          <w:bCs/>
        </w:rPr>
        <w:t xml:space="preserve"> </w:t>
      </w:r>
      <w:r w:rsidRPr="00D76E5E">
        <w:rPr>
          <w:b/>
          <w:bCs/>
        </w:rPr>
        <w:t xml:space="preserve">Certificat de </w:t>
      </w:r>
      <w:r w:rsidR="007437D4">
        <w:rPr>
          <w:b/>
          <w:bCs/>
        </w:rPr>
        <w:t>i</w:t>
      </w:r>
      <w:r w:rsidRPr="00D76E5E">
        <w:rPr>
          <w:b/>
          <w:bCs/>
        </w:rPr>
        <w:t xml:space="preserve">nregistrare </w:t>
      </w:r>
      <w:r w:rsidR="007437D4">
        <w:rPr>
          <w:b/>
          <w:bCs/>
        </w:rPr>
        <w:t>i</w:t>
      </w:r>
      <w:r w:rsidRPr="00D76E5E">
        <w:rPr>
          <w:b/>
          <w:bCs/>
        </w:rPr>
        <w:t>n registrul asocia</w:t>
      </w:r>
      <w:r w:rsidR="007437D4">
        <w:rPr>
          <w:b/>
          <w:bCs/>
        </w:rPr>
        <w:t>t</w:t>
      </w:r>
      <w:r w:rsidRPr="00D76E5E">
        <w:rPr>
          <w:b/>
          <w:bCs/>
        </w:rPr>
        <w:t xml:space="preserve">iilor </w:t>
      </w:r>
      <w:r w:rsidR="007437D4">
        <w:rPr>
          <w:b/>
          <w:bCs/>
        </w:rPr>
        <w:t>s</w:t>
      </w:r>
      <w:r w:rsidRPr="00D76E5E">
        <w:rPr>
          <w:b/>
          <w:bCs/>
        </w:rPr>
        <w:t>i</w:t>
      </w:r>
      <w:r>
        <w:rPr>
          <w:b/>
          <w:bCs/>
        </w:rPr>
        <w:t xml:space="preserve"> </w:t>
      </w:r>
      <w:r w:rsidRPr="00D76E5E">
        <w:rPr>
          <w:b/>
          <w:bCs/>
        </w:rPr>
        <w:t>funda</w:t>
      </w:r>
      <w:r w:rsidR="007437D4">
        <w:rPr>
          <w:b/>
          <w:bCs/>
        </w:rPr>
        <w:t>t</w:t>
      </w:r>
      <w:r w:rsidRPr="00D76E5E">
        <w:rPr>
          <w:b/>
          <w:bCs/>
        </w:rPr>
        <w:t>iilor</w:t>
      </w:r>
    </w:p>
    <w:p w:rsidR="00D76E5E" w:rsidRPr="00D76E5E" w:rsidRDefault="007437D4" w:rsidP="00D76E5E">
      <w:pPr>
        <w:spacing w:after="0" w:line="240" w:lineRule="auto"/>
        <w:jc w:val="both"/>
        <w:rPr>
          <w:bCs/>
        </w:rPr>
      </w:pPr>
      <w:proofErr w:type="gramStart"/>
      <w:r>
        <w:rPr>
          <w:bCs/>
        </w:rPr>
        <w:t>s</w:t>
      </w:r>
      <w:r w:rsidR="00D76E5E" w:rsidRPr="00D76E5E">
        <w:rPr>
          <w:bCs/>
        </w:rPr>
        <w:t>i</w:t>
      </w:r>
      <w:proofErr w:type="gramEnd"/>
    </w:p>
    <w:p w:rsidR="00D76E5E" w:rsidRDefault="00D76E5E" w:rsidP="00D76E5E">
      <w:pPr>
        <w:spacing w:after="0" w:line="240" w:lineRule="auto"/>
        <w:jc w:val="both"/>
        <w:rPr>
          <w:b/>
          <w:bCs/>
        </w:rPr>
      </w:pPr>
      <w:r>
        <w:rPr>
          <w:b/>
          <w:bCs/>
        </w:rPr>
        <w:tab/>
      </w:r>
      <w:r w:rsidR="003B65AE">
        <w:rPr>
          <w:b/>
          <w:bCs/>
        </w:rPr>
        <w:t>6</w:t>
      </w:r>
      <w:r w:rsidRPr="00D76E5E">
        <w:rPr>
          <w:b/>
          <w:bCs/>
        </w:rPr>
        <w:t xml:space="preserve">.2.1. Actul de </w:t>
      </w:r>
      <w:r w:rsidR="007437D4">
        <w:rPr>
          <w:b/>
          <w:bCs/>
        </w:rPr>
        <w:t>i</w:t>
      </w:r>
      <w:r w:rsidRPr="00D76E5E">
        <w:rPr>
          <w:b/>
          <w:bCs/>
        </w:rPr>
        <w:t>nfiin</w:t>
      </w:r>
      <w:r w:rsidR="007437D4">
        <w:rPr>
          <w:b/>
          <w:bCs/>
        </w:rPr>
        <w:t>t</w:t>
      </w:r>
      <w:r w:rsidRPr="00D76E5E">
        <w:rPr>
          <w:b/>
          <w:bCs/>
        </w:rPr>
        <w:t xml:space="preserve">are </w:t>
      </w:r>
      <w:r w:rsidR="007437D4">
        <w:rPr>
          <w:b/>
          <w:bCs/>
        </w:rPr>
        <w:t>s</w:t>
      </w:r>
      <w:r w:rsidRPr="00D76E5E">
        <w:rPr>
          <w:b/>
          <w:bCs/>
        </w:rPr>
        <w:t xml:space="preserve">i statutul </w:t>
      </w:r>
    </w:p>
    <w:p w:rsidR="00C16FE1" w:rsidRPr="00D76E5E" w:rsidRDefault="00D76E5E" w:rsidP="00C16FE1">
      <w:pPr>
        <w:spacing w:after="0" w:line="240" w:lineRule="auto"/>
        <w:jc w:val="both"/>
        <w:rPr>
          <w:b/>
          <w:bCs/>
        </w:rPr>
      </w:pPr>
      <w:r>
        <w:rPr>
          <w:b/>
          <w:bCs/>
        </w:rPr>
        <w:tab/>
      </w:r>
      <w:r w:rsidR="00B45390">
        <w:rPr>
          <w:b/>
          <w:bCs/>
        </w:rPr>
        <w:t>1</w:t>
      </w:r>
      <w:r w:rsidR="003B65AE">
        <w:rPr>
          <w:b/>
          <w:bCs/>
        </w:rPr>
        <w:t>0</w:t>
      </w:r>
      <w:r w:rsidR="00C16FE1" w:rsidRPr="00D76E5E">
        <w:rPr>
          <w:b/>
          <w:bCs/>
        </w:rPr>
        <w:t xml:space="preserve">.1 Notificare </w:t>
      </w:r>
      <w:r w:rsidR="00C16FE1" w:rsidRPr="00D76E5E">
        <w:rPr>
          <w:bCs/>
        </w:rPr>
        <w:t>privind conformitatea proiectului cu condi</w:t>
      </w:r>
      <w:r w:rsidR="007437D4">
        <w:rPr>
          <w:bCs/>
        </w:rPr>
        <w:t>t</w:t>
      </w:r>
      <w:r w:rsidR="00C16FE1" w:rsidRPr="00D76E5E">
        <w:rPr>
          <w:bCs/>
        </w:rPr>
        <w:t xml:space="preserve">iile de igiena </w:t>
      </w:r>
      <w:r w:rsidR="007437D4">
        <w:rPr>
          <w:bCs/>
        </w:rPr>
        <w:t>s</w:t>
      </w:r>
      <w:r w:rsidR="00C16FE1" w:rsidRPr="00D76E5E">
        <w:rPr>
          <w:bCs/>
        </w:rPr>
        <w:t>i s</w:t>
      </w:r>
      <w:r w:rsidR="007437D4">
        <w:rPr>
          <w:bCs/>
        </w:rPr>
        <w:t>a</w:t>
      </w:r>
      <w:r w:rsidR="00C16FE1" w:rsidRPr="00D76E5E">
        <w:rPr>
          <w:bCs/>
        </w:rPr>
        <w:t>natate public</w:t>
      </w:r>
      <w:r w:rsidR="007437D4">
        <w:rPr>
          <w:bCs/>
        </w:rPr>
        <w:t>a</w:t>
      </w:r>
    </w:p>
    <w:p w:rsidR="00C16FE1" w:rsidRPr="00565F6C" w:rsidRDefault="00C16FE1" w:rsidP="00C16FE1">
      <w:pPr>
        <w:spacing w:after="0" w:line="240" w:lineRule="auto"/>
        <w:jc w:val="both"/>
        <w:rPr>
          <w:bCs/>
        </w:rPr>
      </w:pPr>
      <w:proofErr w:type="gramStart"/>
      <w:r w:rsidRPr="00565F6C">
        <w:rPr>
          <w:bCs/>
        </w:rPr>
        <w:t>sau</w:t>
      </w:r>
      <w:proofErr w:type="gramEnd"/>
    </w:p>
    <w:p w:rsidR="00C16FE1" w:rsidRDefault="00B45390" w:rsidP="00C16FE1">
      <w:pPr>
        <w:spacing w:after="0" w:line="240" w:lineRule="auto"/>
        <w:jc w:val="both"/>
        <w:rPr>
          <w:b/>
          <w:bCs/>
          <w:color w:val="FF0000"/>
        </w:rPr>
      </w:pPr>
      <w:r>
        <w:rPr>
          <w:b/>
          <w:bCs/>
        </w:rPr>
        <w:tab/>
        <w:t>1</w:t>
      </w:r>
      <w:r w:rsidR="003B65AE">
        <w:rPr>
          <w:b/>
          <w:bCs/>
        </w:rPr>
        <w:t>0</w:t>
      </w:r>
      <w:r w:rsidR="00C16FE1" w:rsidRPr="00D76E5E">
        <w:rPr>
          <w:b/>
          <w:bCs/>
        </w:rPr>
        <w:t>.2</w:t>
      </w:r>
      <w:proofErr w:type="gramStart"/>
      <w:r w:rsidR="00C16FE1" w:rsidRPr="00D76E5E">
        <w:rPr>
          <w:b/>
          <w:bCs/>
        </w:rPr>
        <w:t>.Notificare</w:t>
      </w:r>
      <w:proofErr w:type="gramEnd"/>
      <w:r w:rsidR="00C16FE1" w:rsidRPr="00D76E5E">
        <w:rPr>
          <w:b/>
          <w:bCs/>
        </w:rPr>
        <w:t xml:space="preserve"> </w:t>
      </w:r>
      <w:r w:rsidR="00C16FE1" w:rsidRPr="00D76E5E">
        <w:rPr>
          <w:bCs/>
        </w:rPr>
        <w:t>c</w:t>
      </w:r>
      <w:r w:rsidR="007437D4">
        <w:rPr>
          <w:bCs/>
        </w:rPr>
        <w:t>a</w:t>
      </w:r>
      <w:r w:rsidR="00C16FE1" w:rsidRPr="00D76E5E">
        <w:rPr>
          <w:bCs/>
        </w:rPr>
        <w:t xml:space="preserve"> investi</w:t>
      </w:r>
      <w:r w:rsidR="007437D4">
        <w:rPr>
          <w:bCs/>
        </w:rPr>
        <w:t>t</w:t>
      </w:r>
      <w:r w:rsidR="00C16FE1" w:rsidRPr="00D76E5E">
        <w:rPr>
          <w:bCs/>
        </w:rPr>
        <w:t>ia nu face obiectul evaluarii condi</w:t>
      </w:r>
      <w:r w:rsidR="007437D4">
        <w:rPr>
          <w:bCs/>
        </w:rPr>
        <w:t>t</w:t>
      </w:r>
      <w:r w:rsidR="00C16FE1" w:rsidRPr="00D76E5E">
        <w:rPr>
          <w:bCs/>
        </w:rPr>
        <w:t>iilor de igien</w:t>
      </w:r>
      <w:r w:rsidR="007437D4">
        <w:rPr>
          <w:bCs/>
        </w:rPr>
        <w:t>a</w:t>
      </w:r>
      <w:r w:rsidR="00C16FE1" w:rsidRPr="00D76E5E">
        <w:rPr>
          <w:bCs/>
        </w:rPr>
        <w:t xml:space="preserve"> </w:t>
      </w:r>
      <w:r w:rsidR="007437D4">
        <w:rPr>
          <w:bCs/>
        </w:rPr>
        <w:t>s</w:t>
      </w:r>
      <w:r w:rsidR="00C16FE1" w:rsidRPr="00D76E5E">
        <w:rPr>
          <w:bCs/>
        </w:rPr>
        <w:t>i s</w:t>
      </w:r>
      <w:r w:rsidR="007437D4">
        <w:rPr>
          <w:bCs/>
        </w:rPr>
        <w:t>a</w:t>
      </w:r>
      <w:r w:rsidR="00C16FE1" w:rsidRPr="00D76E5E">
        <w:rPr>
          <w:bCs/>
        </w:rPr>
        <w:t>n</w:t>
      </w:r>
      <w:r w:rsidR="007437D4">
        <w:rPr>
          <w:bCs/>
        </w:rPr>
        <w:t>a</w:t>
      </w:r>
      <w:r w:rsidR="00C16FE1" w:rsidRPr="00D76E5E">
        <w:rPr>
          <w:bCs/>
        </w:rPr>
        <w:t>tate public</w:t>
      </w:r>
      <w:r w:rsidR="007437D4">
        <w:rPr>
          <w:bCs/>
        </w:rPr>
        <w:t>a</w:t>
      </w:r>
      <w:r w:rsidR="00C16FE1" w:rsidRPr="00D76E5E">
        <w:rPr>
          <w:bCs/>
        </w:rPr>
        <w:t>, dac</w:t>
      </w:r>
      <w:r w:rsidR="007437D4">
        <w:rPr>
          <w:bCs/>
        </w:rPr>
        <w:t>a</w:t>
      </w:r>
      <w:r w:rsidR="00C16FE1" w:rsidRPr="00D76E5E">
        <w:rPr>
          <w:bCs/>
        </w:rPr>
        <w:t xml:space="preserve"> este cazul.</w:t>
      </w:r>
      <w:r w:rsidR="00C16FE1" w:rsidRPr="00C16FE1">
        <w:rPr>
          <w:b/>
          <w:bCs/>
          <w:color w:val="FF0000"/>
        </w:rPr>
        <w:t xml:space="preserve"> </w:t>
      </w:r>
    </w:p>
    <w:p w:rsidR="00C16FE1" w:rsidRPr="0058253A" w:rsidRDefault="00C16FE1" w:rsidP="00C16FE1">
      <w:pPr>
        <w:spacing w:after="0" w:line="240" w:lineRule="auto"/>
        <w:jc w:val="both"/>
        <w:rPr>
          <w:bCs/>
        </w:rPr>
      </w:pPr>
      <w:r w:rsidRPr="0058253A">
        <w:rPr>
          <w:b/>
          <w:bCs/>
        </w:rPr>
        <w:tab/>
        <w:t>1</w:t>
      </w:r>
      <w:r w:rsidR="003B65AE">
        <w:rPr>
          <w:b/>
          <w:bCs/>
        </w:rPr>
        <w:t>1</w:t>
      </w:r>
      <w:r w:rsidRPr="0058253A">
        <w:rPr>
          <w:b/>
          <w:bCs/>
        </w:rPr>
        <w:t xml:space="preserve">. </w:t>
      </w:r>
      <w:r w:rsidR="008D02C6">
        <w:rPr>
          <w:b/>
          <w:bCs/>
        </w:rPr>
        <w:t xml:space="preserve">Lista institutiilor sociale si de interes public implicate in proiect, </w:t>
      </w:r>
      <w:r w:rsidR="008D02C6">
        <w:rPr>
          <w:bCs/>
        </w:rPr>
        <w:t xml:space="preserve">care </w:t>
      </w:r>
      <w:proofErr w:type="gramStart"/>
      <w:r w:rsidR="008D02C6">
        <w:rPr>
          <w:bCs/>
        </w:rPr>
        <w:t>va</w:t>
      </w:r>
      <w:proofErr w:type="gramEnd"/>
      <w:r w:rsidR="008D02C6">
        <w:rPr>
          <w:bCs/>
        </w:rPr>
        <w:t xml:space="preserve"> contine denumirea, adresa, activitatea desfasurata – daca este cazul. </w:t>
      </w:r>
    </w:p>
    <w:p w:rsidR="00970B4A" w:rsidRPr="003B65AE" w:rsidRDefault="00B45390" w:rsidP="008D02C6">
      <w:pPr>
        <w:spacing w:after="0" w:line="240" w:lineRule="auto"/>
        <w:jc w:val="both"/>
        <w:rPr>
          <w:bCs/>
        </w:rPr>
      </w:pPr>
      <w:r>
        <w:rPr>
          <w:b/>
          <w:bCs/>
        </w:rPr>
        <w:tab/>
        <w:t>1</w:t>
      </w:r>
      <w:r w:rsidR="003B65AE">
        <w:rPr>
          <w:b/>
          <w:bCs/>
        </w:rPr>
        <w:t>2</w:t>
      </w:r>
      <w:r w:rsidR="004D6938" w:rsidRPr="00D76E5E">
        <w:rPr>
          <w:b/>
          <w:bCs/>
        </w:rPr>
        <w:t>. Raport asupra utiliz</w:t>
      </w:r>
      <w:r w:rsidR="007437D4">
        <w:rPr>
          <w:b/>
          <w:bCs/>
        </w:rPr>
        <w:t>a</w:t>
      </w:r>
      <w:r w:rsidR="004D6938" w:rsidRPr="00D76E5E">
        <w:rPr>
          <w:b/>
          <w:bCs/>
        </w:rPr>
        <w:t>rii programelor de finan</w:t>
      </w:r>
      <w:r w:rsidR="007437D4">
        <w:rPr>
          <w:b/>
          <w:bCs/>
        </w:rPr>
        <w:t>t</w:t>
      </w:r>
      <w:r w:rsidR="004D6938" w:rsidRPr="00D76E5E">
        <w:rPr>
          <w:b/>
          <w:bCs/>
        </w:rPr>
        <w:t>are nerambursa</w:t>
      </w:r>
      <w:r w:rsidR="004D6938">
        <w:rPr>
          <w:b/>
          <w:bCs/>
        </w:rPr>
        <w:t>bil</w:t>
      </w:r>
      <w:r w:rsidR="007437D4">
        <w:rPr>
          <w:b/>
          <w:bCs/>
        </w:rPr>
        <w:t>a</w:t>
      </w:r>
      <w:r w:rsidR="004D6938">
        <w:rPr>
          <w:b/>
          <w:bCs/>
        </w:rPr>
        <w:t xml:space="preserve"> </w:t>
      </w:r>
      <w:r w:rsidR="007437D4">
        <w:rPr>
          <w:bCs/>
        </w:rPr>
        <w:t>i</w:t>
      </w:r>
      <w:r w:rsidR="004D6938" w:rsidRPr="00D76E5E">
        <w:rPr>
          <w:bCs/>
        </w:rPr>
        <w:t>ntocmit de solicitant (va cuprinde amplasamentul investi</w:t>
      </w:r>
      <w:r w:rsidR="007437D4">
        <w:rPr>
          <w:bCs/>
        </w:rPr>
        <w:t>t</w:t>
      </w:r>
      <w:r w:rsidR="004D6938" w:rsidRPr="00D76E5E">
        <w:rPr>
          <w:bCs/>
        </w:rPr>
        <w:t>iei, obiective, tip de investi</w:t>
      </w:r>
      <w:r w:rsidR="007437D4">
        <w:rPr>
          <w:bCs/>
        </w:rPr>
        <w:t>t</w:t>
      </w:r>
      <w:r w:rsidR="004D6938" w:rsidRPr="00D76E5E">
        <w:rPr>
          <w:bCs/>
        </w:rPr>
        <w:t xml:space="preserve">ie, lista cheltuielilor eligibile, costuri </w:t>
      </w:r>
      <w:r w:rsidR="007437D4">
        <w:rPr>
          <w:bCs/>
        </w:rPr>
        <w:t>s</w:t>
      </w:r>
      <w:r w:rsidR="004D6938" w:rsidRPr="00D76E5E">
        <w:rPr>
          <w:bCs/>
        </w:rPr>
        <w:t>i stadiul proiectului, perioada derul</w:t>
      </w:r>
      <w:r w:rsidR="007437D4">
        <w:rPr>
          <w:bCs/>
        </w:rPr>
        <w:t>a</w:t>
      </w:r>
      <w:r w:rsidR="004D6938" w:rsidRPr="00D76E5E">
        <w:rPr>
          <w:bCs/>
        </w:rPr>
        <w:t>rii proiectului), pentru solicitan</w:t>
      </w:r>
      <w:r w:rsidR="007437D4">
        <w:rPr>
          <w:bCs/>
        </w:rPr>
        <w:t>t</w:t>
      </w:r>
      <w:r w:rsidR="004D6938" w:rsidRPr="00D76E5E">
        <w:rPr>
          <w:bCs/>
        </w:rPr>
        <w:t>ii care au mai beneficiat de finan</w:t>
      </w:r>
      <w:r w:rsidR="007437D4">
        <w:rPr>
          <w:bCs/>
        </w:rPr>
        <w:t>t</w:t>
      </w:r>
      <w:r w:rsidR="004D6938" w:rsidRPr="00D76E5E">
        <w:rPr>
          <w:bCs/>
        </w:rPr>
        <w:t>are nerambursabil</w:t>
      </w:r>
      <w:r w:rsidR="007437D4">
        <w:rPr>
          <w:bCs/>
        </w:rPr>
        <w:t>a</w:t>
      </w:r>
      <w:r w:rsidR="004D6938" w:rsidRPr="00D76E5E">
        <w:rPr>
          <w:bCs/>
        </w:rPr>
        <w:t xml:space="preserve"> </w:t>
      </w:r>
      <w:r w:rsidR="007437D4">
        <w:rPr>
          <w:bCs/>
        </w:rPr>
        <w:t>i</w:t>
      </w:r>
      <w:r w:rsidR="004D6938" w:rsidRPr="00D76E5E">
        <w:rPr>
          <w:bCs/>
        </w:rPr>
        <w:t>ncep</w:t>
      </w:r>
      <w:r w:rsidR="007437D4">
        <w:rPr>
          <w:bCs/>
        </w:rPr>
        <w:t>a</w:t>
      </w:r>
      <w:r w:rsidR="004D6938" w:rsidRPr="00D76E5E">
        <w:rPr>
          <w:bCs/>
        </w:rPr>
        <w:t>nd cu anul 2007 pentru acelea</w:t>
      </w:r>
      <w:r w:rsidR="007437D4">
        <w:rPr>
          <w:bCs/>
        </w:rPr>
        <w:t>s</w:t>
      </w:r>
      <w:r w:rsidR="004D6938" w:rsidRPr="00D76E5E">
        <w:rPr>
          <w:bCs/>
        </w:rPr>
        <w:t>i tipuri de investi</w:t>
      </w:r>
      <w:r w:rsidR="007437D4">
        <w:rPr>
          <w:bCs/>
        </w:rPr>
        <w:t>t</w:t>
      </w:r>
      <w:r w:rsidR="004D6938" w:rsidRPr="00D76E5E">
        <w:rPr>
          <w:bCs/>
        </w:rPr>
        <w:t>ii.</w:t>
      </w:r>
    </w:p>
    <w:p w:rsidR="00D76E5E" w:rsidRPr="00D76E5E" w:rsidRDefault="00D76E5E" w:rsidP="00D76E5E">
      <w:pPr>
        <w:spacing w:after="0" w:line="240" w:lineRule="auto"/>
        <w:jc w:val="both"/>
        <w:rPr>
          <w:bCs/>
        </w:rPr>
      </w:pPr>
      <w:r>
        <w:rPr>
          <w:b/>
          <w:bCs/>
        </w:rPr>
        <w:tab/>
      </w:r>
      <w:r w:rsidRPr="00D76E5E">
        <w:rPr>
          <w:b/>
          <w:bCs/>
        </w:rPr>
        <w:t>1</w:t>
      </w:r>
      <w:r w:rsidR="00823961">
        <w:rPr>
          <w:b/>
          <w:bCs/>
        </w:rPr>
        <w:t>3</w:t>
      </w:r>
      <w:r w:rsidRPr="00D76E5E">
        <w:rPr>
          <w:b/>
          <w:bCs/>
        </w:rPr>
        <w:t>. Notificare</w:t>
      </w:r>
      <w:r w:rsidRPr="00D76E5E">
        <w:rPr>
          <w:bCs/>
        </w:rPr>
        <w:t>, care s</w:t>
      </w:r>
      <w:r w:rsidR="007437D4">
        <w:rPr>
          <w:bCs/>
        </w:rPr>
        <w:t>a</w:t>
      </w:r>
      <w:r w:rsidRPr="00D76E5E">
        <w:rPr>
          <w:bCs/>
        </w:rPr>
        <w:t xml:space="preserve"> certifice conformitatea proiectului cu legisla</w:t>
      </w:r>
      <w:r w:rsidR="007437D4">
        <w:rPr>
          <w:bCs/>
        </w:rPr>
        <w:t>t</w:t>
      </w:r>
      <w:r w:rsidRPr="00D76E5E">
        <w:rPr>
          <w:bCs/>
        </w:rPr>
        <w:t xml:space="preserve">ia </w:t>
      </w:r>
      <w:r w:rsidR="007437D4">
        <w:rPr>
          <w:bCs/>
        </w:rPr>
        <w:t>i</w:t>
      </w:r>
      <w:r w:rsidRPr="00D76E5E">
        <w:rPr>
          <w:bCs/>
        </w:rPr>
        <w:t>n vigoare pentru domeniul</w:t>
      </w:r>
      <w:r>
        <w:rPr>
          <w:bCs/>
        </w:rPr>
        <w:t xml:space="preserve"> </w:t>
      </w:r>
      <w:r w:rsidRPr="00D76E5E">
        <w:rPr>
          <w:bCs/>
        </w:rPr>
        <w:t xml:space="preserve">sanitar veterinar </w:t>
      </w:r>
      <w:r w:rsidR="007437D4">
        <w:rPr>
          <w:bCs/>
        </w:rPr>
        <w:t>s</w:t>
      </w:r>
      <w:r w:rsidRPr="00D76E5E">
        <w:rPr>
          <w:bCs/>
        </w:rPr>
        <w:t>i c</w:t>
      </w:r>
      <w:r w:rsidR="007437D4">
        <w:rPr>
          <w:bCs/>
        </w:rPr>
        <w:t>a</w:t>
      </w:r>
      <w:r w:rsidRPr="00D76E5E">
        <w:rPr>
          <w:bCs/>
        </w:rPr>
        <w:t xml:space="preserve"> prin realizarea investi</w:t>
      </w:r>
      <w:r w:rsidR="007437D4">
        <w:rPr>
          <w:bCs/>
        </w:rPr>
        <w:t>t</w:t>
      </w:r>
      <w:r w:rsidRPr="00D76E5E">
        <w:rPr>
          <w:bCs/>
        </w:rPr>
        <w:t xml:space="preserve">iei </w:t>
      </w:r>
      <w:r w:rsidR="007437D4">
        <w:rPr>
          <w:bCs/>
        </w:rPr>
        <w:t>i</w:t>
      </w:r>
      <w:r w:rsidRPr="00D76E5E">
        <w:rPr>
          <w:bCs/>
        </w:rPr>
        <w:t>n conformitate cu proiectul verificat de DSVSA</w:t>
      </w:r>
      <w:r>
        <w:rPr>
          <w:bCs/>
        </w:rPr>
        <w:t xml:space="preserve"> </w:t>
      </w:r>
      <w:r w:rsidRPr="00D76E5E">
        <w:rPr>
          <w:bCs/>
        </w:rPr>
        <w:t>jude</w:t>
      </w:r>
      <w:r w:rsidR="007437D4">
        <w:rPr>
          <w:bCs/>
        </w:rPr>
        <w:t>t</w:t>
      </w:r>
      <w:r w:rsidRPr="00D76E5E">
        <w:rPr>
          <w:bCs/>
        </w:rPr>
        <w:t>ean</w:t>
      </w:r>
      <w:r w:rsidR="007437D4">
        <w:rPr>
          <w:bCs/>
        </w:rPr>
        <w:t>a</w:t>
      </w:r>
      <w:r w:rsidRPr="00D76E5E">
        <w:rPr>
          <w:bCs/>
        </w:rPr>
        <w:t>, construc</w:t>
      </w:r>
      <w:r w:rsidR="007437D4">
        <w:rPr>
          <w:bCs/>
        </w:rPr>
        <w:t>t</w:t>
      </w:r>
      <w:r w:rsidRPr="00D76E5E">
        <w:rPr>
          <w:bCs/>
        </w:rPr>
        <w:t xml:space="preserve">ia va fi </w:t>
      </w:r>
      <w:r w:rsidR="007437D4">
        <w:rPr>
          <w:bCs/>
        </w:rPr>
        <w:t>i</w:t>
      </w:r>
      <w:r w:rsidRPr="00D76E5E">
        <w:rPr>
          <w:bCs/>
        </w:rPr>
        <w:t>n concordan</w:t>
      </w:r>
      <w:r w:rsidR="007437D4">
        <w:rPr>
          <w:bCs/>
        </w:rPr>
        <w:t>ta</w:t>
      </w:r>
      <w:r w:rsidRPr="00D76E5E">
        <w:rPr>
          <w:bCs/>
        </w:rPr>
        <w:t xml:space="preserve"> cu legisla</w:t>
      </w:r>
      <w:r w:rsidR="007437D4">
        <w:rPr>
          <w:bCs/>
        </w:rPr>
        <w:t>t</w:t>
      </w:r>
      <w:r w:rsidRPr="00D76E5E">
        <w:rPr>
          <w:bCs/>
        </w:rPr>
        <w:t xml:space="preserve">ia </w:t>
      </w:r>
      <w:r w:rsidR="007437D4">
        <w:rPr>
          <w:bCs/>
        </w:rPr>
        <w:t>i</w:t>
      </w:r>
      <w:r w:rsidRPr="00D76E5E">
        <w:rPr>
          <w:bCs/>
        </w:rPr>
        <w:t>n vigoare pentru domeniul sanitar</w:t>
      </w:r>
      <w:r>
        <w:rPr>
          <w:bCs/>
        </w:rPr>
        <w:t xml:space="preserve"> </w:t>
      </w:r>
      <w:r w:rsidRPr="00D76E5E">
        <w:rPr>
          <w:bCs/>
        </w:rPr>
        <w:t xml:space="preserve">veterinar </w:t>
      </w:r>
      <w:r w:rsidR="007437D4">
        <w:rPr>
          <w:bCs/>
        </w:rPr>
        <w:t>s</w:t>
      </w:r>
      <w:r w:rsidRPr="00D76E5E">
        <w:rPr>
          <w:bCs/>
        </w:rPr>
        <w:t>i pentru siguran</w:t>
      </w:r>
      <w:r w:rsidR="007437D4">
        <w:rPr>
          <w:bCs/>
        </w:rPr>
        <w:t>t</w:t>
      </w:r>
      <w:r w:rsidRPr="00D76E5E">
        <w:rPr>
          <w:bCs/>
        </w:rPr>
        <w:t>a alimentelor, dac</w:t>
      </w:r>
      <w:r w:rsidR="007437D4">
        <w:rPr>
          <w:bCs/>
        </w:rPr>
        <w:t>a</w:t>
      </w:r>
      <w:r w:rsidRPr="00D76E5E">
        <w:rPr>
          <w:bCs/>
        </w:rPr>
        <w:t xml:space="preserve"> este cazul.</w:t>
      </w:r>
    </w:p>
    <w:p w:rsidR="00565F6C" w:rsidRPr="00972D7D" w:rsidRDefault="00D76E5E" w:rsidP="00972D7D">
      <w:pPr>
        <w:spacing w:after="0" w:line="240" w:lineRule="auto"/>
        <w:jc w:val="both"/>
        <w:rPr>
          <w:bCs/>
        </w:rPr>
      </w:pPr>
      <w:r>
        <w:rPr>
          <w:b/>
          <w:bCs/>
        </w:rPr>
        <w:tab/>
      </w:r>
      <w:r w:rsidRPr="00D76E5E">
        <w:rPr>
          <w:b/>
          <w:bCs/>
        </w:rPr>
        <w:t>1</w:t>
      </w:r>
      <w:r w:rsidR="00823961">
        <w:rPr>
          <w:b/>
          <w:bCs/>
        </w:rPr>
        <w:t>4</w:t>
      </w:r>
      <w:r w:rsidRPr="00D76E5E">
        <w:rPr>
          <w:b/>
          <w:bCs/>
        </w:rPr>
        <w:t>. Extrasul din strategie</w:t>
      </w:r>
      <w:r w:rsidRPr="00D76E5E">
        <w:rPr>
          <w:bCs/>
        </w:rPr>
        <w:t>, care confirm</w:t>
      </w:r>
      <w:r w:rsidR="007437D4">
        <w:rPr>
          <w:bCs/>
        </w:rPr>
        <w:t>a</w:t>
      </w:r>
      <w:r w:rsidRPr="00D76E5E">
        <w:rPr>
          <w:bCs/>
        </w:rPr>
        <w:t xml:space="preserve"> dac</w:t>
      </w:r>
      <w:r w:rsidR="007437D4">
        <w:rPr>
          <w:bCs/>
        </w:rPr>
        <w:t>a</w:t>
      </w:r>
      <w:r w:rsidRPr="00D76E5E">
        <w:rPr>
          <w:bCs/>
        </w:rPr>
        <w:t xml:space="preserve"> investi</w:t>
      </w:r>
      <w:r w:rsidR="007437D4">
        <w:rPr>
          <w:bCs/>
        </w:rPr>
        <w:t>t</w:t>
      </w:r>
      <w:r w:rsidRPr="00D76E5E">
        <w:rPr>
          <w:bCs/>
        </w:rPr>
        <w:t xml:space="preserve">ia </w:t>
      </w:r>
      <w:proofErr w:type="gramStart"/>
      <w:r w:rsidRPr="00D76E5E">
        <w:rPr>
          <w:bCs/>
        </w:rPr>
        <w:t>este</w:t>
      </w:r>
      <w:proofErr w:type="gramEnd"/>
      <w:r w:rsidRPr="00D76E5E">
        <w:rPr>
          <w:bCs/>
        </w:rPr>
        <w:t xml:space="preserve"> </w:t>
      </w:r>
      <w:r w:rsidR="007437D4">
        <w:rPr>
          <w:bCs/>
        </w:rPr>
        <w:t>i</w:t>
      </w:r>
      <w:r w:rsidRPr="00D76E5E">
        <w:rPr>
          <w:bCs/>
        </w:rPr>
        <w:t>n corelare cu orice strategie de</w:t>
      </w:r>
      <w:r>
        <w:rPr>
          <w:bCs/>
        </w:rPr>
        <w:t xml:space="preserve"> </w:t>
      </w:r>
      <w:r w:rsidRPr="00D76E5E">
        <w:rPr>
          <w:bCs/>
        </w:rPr>
        <w:t>dezvoltare na</w:t>
      </w:r>
      <w:r w:rsidR="007437D4">
        <w:rPr>
          <w:bCs/>
        </w:rPr>
        <w:t>t</w:t>
      </w:r>
      <w:r w:rsidRPr="00D76E5E">
        <w:rPr>
          <w:bCs/>
        </w:rPr>
        <w:t>ional</w:t>
      </w:r>
      <w:r w:rsidR="007437D4">
        <w:rPr>
          <w:bCs/>
        </w:rPr>
        <w:t>a</w:t>
      </w:r>
      <w:r w:rsidRPr="00D76E5E">
        <w:rPr>
          <w:bCs/>
        </w:rPr>
        <w:t xml:space="preserve"> / regional</w:t>
      </w:r>
      <w:r w:rsidR="00A5109D">
        <w:rPr>
          <w:bCs/>
        </w:rPr>
        <w:t>a</w:t>
      </w:r>
      <w:r w:rsidRPr="00D76E5E">
        <w:rPr>
          <w:bCs/>
        </w:rPr>
        <w:t xml:space="preserve"> / jude</w:t>
      </w:r>
      <w:r w:rsidR="007437D4">
        <w:rPr>
          <w:bCs/>
        </w:rPr>
        <w:t>t</w:t>
      </w:r>
      <w:r w:rsidRPr="00D76E5E">
        <w:rPr>
          <w:bCs/>
        </w:rPr>
        <w:t>ean</w:t>
      </w:r>
      <w:r w:rsidR="007437D4">
        <w:rPr>
          <w:bCs/>
        </w:rPr>
        <w:t>a</w:t>
      </w:r>
      <w:r w:rsidRPr="00D76E5E">
        <w:rPr>
          <w:bCs/>
        </w:rPr>
        <w:t xml:space="preserve"> / local</w:t>
      </w:r>
      <w:r w:rsidR="007437D4">
        <w:rPr>
          <w:bCs/>
        </w:rPr>
        <w:t>a</w:t>
      </w:r>
      <w:r w:rsidRPr="00D76E5E">
        <w:rPr>
          <w:bCs/>
        </w:rPr>
        <w:t xml:space="preserve"> aprobat</w:t>
      </w:r>
      <w:r w:rsidR="007437D4">
        <w:rPr>
          <w:bCs/>
        </w:rPr>
        <w:t>a</w:t>
      </w:r>
      <w:r w:rsidRPr="00D76E5E">
        <w:rPr>
          <w:bCs/>
        </w:rPr>
        <w:t>, corespunz</w:t>
      </w:r>
      <w:r w:rsidR="007437D4">
        <w:rPr>
          <w:bCs/>
        </w:rPr>
        <w:t>a</w:t>
      </w:r>
      <w:r w:rsidRPr="00D76E5E">
        <w:rPr>
          <w:bCs/>
        </w:rPr>
        <w:t>toare domeniului de</w:t>
      </w:r>
      <w:r>
        <w:rPr>
          <w:bCs/>
        </w:rPr>
        <w:t xml:space="preserve"> </w:t>
      </w:r>
      <w:r w:rsidRPr="00D76E5E">
        <w:rPr>
          <w:bCs/>
        </w:rPr>
        <w:t>investi</w:t>
      </w:r>
      <w:r w:rsidR="007437D4">
        <w:rPr>
          <w:bCs/>
        </w:rPr>
        <w:t>t</w:t>
      </w:r>
      <w:r w:rsidRPr="00D76E5E">
        <w:rPr>
          <w:bCs/>
        </w:rPr>
        <w:t xml:space="preserve">ii precum </w:t>
      </w:r>
      <w:r w:rsidR="007437D4">
        <w:rPr>
          <w:bCs/>
        </w:rPr>
        <w:t>s</w:t>
      </w:r>
      <w:r w:rsidRPr="00D76E5E">
        <w:rPr>
          <w:bCs/>
        </w:rPr>
        <w:t>i copia hot</w:t>
      </w:r>
      <w:r w:rsidR="007437D4">
        <w:rPr>
          <w:bCs/>
        </w:rPr>
        <w:t>a</w:t>
      </w:r>
      <w:r w:rsidR="00972D7D">
        <w:rPr>
          <w:bCs/>
        </w:rPr>
        <w:t>r</w:t>
      </w:r>
      <w:r w:rsidR="007437D4">
        <w:rPr>
          <w:bCs/>
        </w:rPr>
        <w:t>a</w:t>
      </w:r>
      <w:r w:rsidR="00972D7D">
        <w:rPr>
          <w:bCs/>
        </w:rPr>
        <w:t>rii de aprobare a strategiei.</w:t>
      </w:r>
    </w:p>
    <w:p w:rsidR="00823961" w:rsidRDefault="00D76E5E" w:rsidP="00D76E5E">
      <w:pPr>
        <w:spacing w:after="0" w:line="240" w:lineRule="auto"/>
        <w:jc w:val="both"/>
        <w:rPr>
          <w:b/>
          <w:bCs/>
        </w:rPr>
      </w:pPr>
      <w:r>
        <w:rPr>
          <w:b/>
          <w:bCs/>
        </w:rPr>
        <w:tab/>
      </w:r>
      <w:r w:rsidR="00823961">
        <w:rPr>
          <w:b/>
          <w:bCs/>
          <w:lang w:val="ro-RO"/>
        </w:rPr>
        <w:t xml:space="preserve">16. Copia documentului de identitate </w:t>
      </w:r>
      <w:r w:rsidR="00823961">
        <w:rPr>
          <w:bCs/>
          <w:lang w:val="ro-RO"/>
        </w:rPr>
        <w:t>al reprezentantului legal al beneficiarului</w:t>
      </w:r>
      <w:r w:rsidR="00823961">
        <w:rPr>
          <w:b/>
          <w:bCs/>
        </w:rPr>
        <w:t xml:space="preserve"> </w:t>
      </w:r>
    </w:p>
    <w:p w:rsidR="0058253A" w:rsidRDefault="00823961" w:rsidP="00D76E5E">
      <w:pPr>
        <w:spacing w:after="0" w:line="240" w:lineRule="auto"/>
        <w:jc w:val="both"/>
        <w:rPr>
          <w:b/>
          <w:bCs/>
        </w:rPr>
      </w:pPr>
      <w:r>
        <w:rPr>
          <w:b/>
          <w:bCs/>
        </w:rPr>
        <w:tab/>
      </w:r>
      <w:r w:rsidR="0058253A">
        <w:rPr>
          <w:b/>
          <w:bCs/>
        </w:rPr>
        <w:t>1</w:t>
      </w:r>
      <w:r>
        <w:rPr>
          <w:b/>
          <w:bCs/>
        </w:rPr>
        <w:t>8</w:t>
      </w:r>
      <w:r w:rsidR="0058253A">
        <w:rPr>
          <w:b/>
          <w:bCs/>
        </w:rPr>
        <w:t xml:space="preserve">. </w:t>
      </w:r>
      <w:r w:rsidR="0058253A" w:rsidRPr="00565F6C">
        <w:rPr>
          <w:b/>
          <w:bCs/>
          <w:lang w:val="ro-RO"/>
        </w:rPr>
        <w:t>Declaratie</w:t>
      </w:r>
      <w:r w:rsidR="00B36D3C">
        <w:rPr>
          <w:b/>
          <w:bCs/>
          <w:lang w:val="ro-RO"/>
        </w:rPr>
        <w:t xml:space="preserve"> pe propria </w:t>
      </w:r>
      <w:proofErr w:type="gramStart"/>
      <w:r w:rsidR="00B36D3C">
        <w:rPr>
          <w:b/>
          <w:bCs/>
          <w:lang w:val="ro-RO"/>
        </w:rPr>
        <w:t>raspundere</w:t>
      </w:r>
      <w:r w:rsidR="0058253A" w:rsidRPr="00565F6C">
        <w:rPr>
          <w:b/>
          <w:bCs/>
          <w:lang w:val="ro-RO"/>
        </w:rPr>
        <w:t xml:space="preserve">  privind</w:t>
      </w:r>
      <w:proofErr w:type="gramEnd"/>
      <w:r w:rsidR="0058253A" w:rsidRPr="00565F6C">
        <w:rPr>
          <w:b/>
          <w:bCs/>
          <w:lang w:val="ro-RO"/>
        </w:rPr>
        <w:t xml:space="preserve"> eligibilitatea</w:t>
      </w:r>
      <w:r w:rsidR="0058253A">
        <w:rPr>
          <w:b/>
          <w:bCs/>
        </w:rPr>
        <w:t xml:space="preserve"> </w:t>
      </w:r>
    </w:p>
    <w:p w:rsidR="0058253A" w:rsidRDefault="00DB2ADB" w:rsidP="00972D7D">
      <w:pPr>
        <w:spacing w:after="0" w:line="240" w:lineRule="auto"/>
        <w:jc w:val="both"/>
        <w:rPr>
          <w:b/>
          <w:bCs/>
          <w:lang w:val="ro-RO"/>
        </w:rPr>
      </w:pPr>
      <w:r>
        <w:rPr>
          <w:b/>
          <w:bCs/>
          <w:lang w:val="ro-RO"/>
        </w:rPr>
        <w:tab/>
      </w:r>
      <w:r w:rsidR="00823961">
        <w:rPr>
          <w:b/>
          <w:bCs/>
          <w:lang w:val="ro-RO"/>
        </w:rPr>
        <w:t>19</w:t>
      </w:r>
      <w:r w:rsidR="0058253A">
        <w:rPr>
          <w:b/>
          <w:bCs/>
          <w:lang w:val="ro-RO"/>
        </w:rPr>
        <w:t xml:space="preserve">. </w:t>
      </w:r>
      <w:r w:rsidR="00972D7D" w:rsidRPr="00565F6C">
        <w:rPr>
          <w:b/>
          <w:bCs/>
          <w:lang w:val="ro-RO"/>
        </w:rPr>
        <w:t>Declaratie</w:t>
      </w:r>
      <w:r w:rsidR="00B36D3C">
        <w:rPr>
          <w:b/>
          <w:bCs/>
          <w:lang w:val="ro-RO"/>
        </w:rPr>
        <w:t xml:space="preserve"> pe propria raspundere privind angajamentul de </w:t>
      </w:r>
      <w:r w:rsidR="00972D7D" w:rsidRPr="00565F6C">
        <w:rPr>
          <w:b/>
          <w:bCs/>
          <w:lang w:val="ro-RO"/>
        </w:rPr>
        <w:t xml:space="preserve"> raportare</w:t>
      </w:r>
      <w:r w:rsidR="00B36D3C">
        <w:rPr>
          <w:b/>
          <w:bCs/>
          <w:lang w:val="ro-RO"/>
        </w:rPr>
        <w:t xml:space="preserve"> catre</w:t>
      </w:r>
      <w:r w:rsidR="00972D7D" w:rsidRPr="00565F6C">
        <w:rPr>
          <w:b/>
          <w:bCs/>
          <w:lang w:val="ro-RO"/>
        </w:rPr>
        <w:t xml:space="preserve"> GAL</w:t>
      </w:r>
      <w:r w:rsidR="0058253A">
        <w:rPr>
          <w:b/>
          <w:bCs/>
          <w:lang w:val="ro-RO"/>
        </w:rPr>
        <w:tab/>
      </w:r>
    </w:p>
    <w:p w:rsidR="00B36D3C" w:rsidRPr="00823961" w:rsidRDefault="00DB2ADB" w:rsidP="00972D7D">
      <w:pPr>
        <w:spacing w:after="0" w:line="240" w:lineRule="auto"/>
        <w:jc w:val="both"/>
        <w:rPr>
          <w:b/>
          <w:bCs/>
          <w:lang w:val="ro-RO"/>
        </w:rPr>
      </w:pPr>
      <w:r>
        <w:rPr>
          <w:b/>
          <w:bCs/>
          <w:lang w:val="ro-RO"/>
        </w:rPr>
        <w:tab/>
        <w:t>2</w:t>
      </w:r>
      <w:r w:rsidR="00823961">
        <w:rPr>
          <w:b/>
          <w:bCs/>
          <w:lang w:val="ro-RO"/>
        </w:rPr>
        <w:t>0</w:t>
      </w:r>
      <w:r w:rsidR="0058253A">
        <w:rPr>
          <w:b/>
          <w:bCs/>
          <w:lang w:val="ro-RO"/>
        </w:rPr>
        <w:t>. A</w:t>
      </w:r>
      <w:r w:rsidR="00972D7D" w:rsidRPr="00565F6C">
        <w:rPr>
          <w:b/>
          <w:bCs/>
          <w:lang w:val="ro-RO"/>
        </w:rPr>
        <w:t>dresa emisa de GAL privind incadrarea proiectului in obiectivele SDL</w:t>
      </w:r>
    </w:p>
    <w:p w:rsidR="00B36D3C" w:rsidRPr="00B36D3C" w:rsidRDefault="00972D7D" w:rsidP="00972D7D">
      <w:pPr>
        <w:spacing w:after="0" w:line="240" w:lineRule="auto"/>
        <w:jc w:val="both"/>
        <w:rPr>
          <w:bCs/>
        </w:rPr>
      </w:pPr>
      <w:r w:rsidRPr="00B36D3C">
        <w:rPr>
          <w:bCs/>
        </w:rPr>
        <w:tab/>
      </w:r>
      <w:r w:rsidR="00297E6F" w:rsidRPr="002A5BC1">
        <w:rPr>
          <w:b/>
          <w:bCs/>
        </w:rPr>
        <w:t>2</w:t>
      </w:r>
      <w:r w:rsidR="00823961">
        <w:rPr>
          <w:b/>
          <w:bCs/>
        </w:rPr>
        <w:t>1.</w:t>
      </w:r>
      <w:r w:rsidR="00B36D3C" w:rsidRPr="00B36D3C">
        <w:rPr>
          <w:b/>
          <w:bCs/>
        </w:rPr>
        <w:t xml:space="preserve"> Documente care sa ateste acreditarea</w:t>
      </w:r>
      <w:r w:rsidR="00882135">
        <w:rPr>
          <w:b/>
          <w:bCs/>
        </w:rPr>
        <w:t xml:space="preserve"> serviciilor pentru care se realizeaza investitia din cadrul proiectului</w:t>
      </w:r>
      <w:r w:rsidR="00B36D3C" w:rsidRPr="00B36D3C">
        <w:rPr>
          <w:b/>
          <w:bCs/>
        </w:rPr>
        <w:t xml:space="preserve"> </w:t>
      </w:r>
      <w:r w:rsidR="00B36D3C" w:rsidRPr="00B36D3C">
        <w:rPr>
          <w:bCs/>
        </w:rPr>
        <w:t>(</w:t>
      </w:r>
      <w:r w:rsidR="00882135">
        <w:rPr>
          <w:bCs/>
        </w:rPr>
        <w:t>detinut</w:t>
      </w:r>
      <w:r w:rsidR="003E6C18">
        <w:rPr>
          <w:bCs/>
        </w:rPr>
        <w:t>e</w:t>
      </w:r>
      <w:r w:rsidR="00B36D3C" w:rsidRPr="00B36D3C">
        <w:rPr>
          <w:bCs/>
        </w:rPr>
        <w:t xml:space="preserve"> </w:t>
      </w:r>
      <w:r w:rsidR="003E6C18">
        <w:rPr>
          <w:bCs/>
        </w:rPr>
        <w:t xml:space="preserve">de </w:t>
      </w:r>
      <w:proofErr w:type="gramStart"/>
      <w:r w:rsidR="003E6C18">
        <w:rPr>
          <w:bCs/>
        </w:rPr>
        <w:t xml:space="preserve">solicitant </w:t>
      </w:r>
      <w:r w:rsidR="00882135">
        <w:rPr>
          <w:bCs/>
        </w:rPr>
        <w:t xml:space="preserve"> sau</w:t>
      </w:r>
      <w:proofErr w:type="gramEnd"/>
      <w:r w:rsidR="00882135">
        <w:rPr>
          <w:bCs/>
        </w:rPr>
        <w:t xml:space="preserve"> partener</w:t>
      </w:r>
      <w:r w:rsidR="003E6C18">
        <w:rPr>
          <w:bCs/>
        </w:rPr>
        <w:t>ul</w:t>
      </w:r>
      <w:r w:rsidR="00882135">
        <w:rPr>
          <w:bCs/>
        </w:rPr>
        <w:t xml:space="preserve"> din acordul de parteneriat</w:t>
      </w:r>
      <w:r w:rsidR="00B36D3C" w:rsidRPr="00B36D3C">
        <w:rPr>
          <w:bCs/>
        </w:rPr>
        <w:t>)</w:t>
      </w:r>
      <w:r w:rsidR="003E6C18">
        <w:rPr>
          <w:bCs/>
        </w:rPr>
        <w:t>.</w:t>
      </w:r>
    </w:p>
    <w:p w:rsidR="00B36D3C" w:rsidRPr="00B36D3C" w:rsidRDefault="00B36D3C" w:rsidP="00972D7D">
      <w:pPr>
        <w:spacing w:after="0" w:line="240" w:lineRule="auto"/>
        <w:jc w:val="both"/>
        <w:rPr>
          <w:bCs/>
          <w:color w:val="FF0000"/>
        </w:rPr>
      </w:pPr>
      <w:r>
        <w:rPr>
          <w:b/>
          <w:bCs/>
          <w:color w:val="FF0000"/>
        </w:rPr>
        <w:tab/>
      </w:r>
      <w:r w:rsidRPr="00B36D3C">
        <w:rPr>
          <w:b/>
          <w:bCs/>
        </w:rPr>
        <w:t>2</w:t>
      </w:r>
      <w:r w:rsidR="00823961">
        <w:rPr>
          <w:b/>
          <w:bCs/>
        </w:rPr>
        <w:t>2</w:t>
      </w:r>
      <w:r w:rsidRPr="00B36D3C">
        <w:rPr>
          <w:b/>
          <w:bCs/>
        </w:rPr>
        <w:t xml:space="preserve">. Acord de parteneriat, </w:t>
      </w:r>
      <w:r w:rsidRPr="00B36D3C">
        <w:rPr>
          <w:bCs/>
        </w:rPr>
        <w:t xml:space="preserve">daca </w:t>
      </w:r>
      <w:proofErr w:type="gramStart"/>
      <w:r w:rsidRPr="00B36D3C">
        <w:rPr>
          <w:bCs/>
        </w:rPr>
        <w:t>este</w:t>
      </w:r>
      <w:proofErr w:type="gramEnd"/>
      <w:r w:rsidRPr="00B36D3C">
        <w:rPr>
          <w:bCs/>
        </w:rPr>
        <w:t xml:space="preserve"> cazul </w:t>
      </w:r>
    </w:p>
    <w:p w:rsidR="0058253A" w:rsidRPr="008D02C6" w:rsidRDefault="00DB2ADB" w:rsidP="0058253A">
      <w:pPr>
        <w:spacing w:after="0" w:line="240" w:lineRule="auto"/>
        <w:jc w:val="both"/>
        <w:rPr>
          <w:bCs/>
          <w:color w:val="FF0000"/>
        </w:rPr>
      </w:pPr>
      <w:r w:rsidRPr="008D02C6">
        <w:rPr>
          <w:b/>
          <w:bCs/>
          <w:color w:val="FF0000"/>
        </w:rPr>
        <w:tab/>
      </w:r>
      <w:r w:rsidRPr="008D02C6">
        <w:rPr>
          <w:b/>
          <w:bCs/>
        </w:rPr>
        <w:t>2</w:t>
      </w:r>
      <w:r w:rsidR="00823961">
        <w:rPr>
          <w:b/>
          <w:bCs/>
        </w:rPr>
        <w:t>4</w:t>
      </w:r>
      <w:r w:rsidR="0058253A" w:rsidRPr="008D02C6">
        <w:rPr>
          <w:bCs/>
        </w:rPr>
        <w:t xml:space="preserve">. </w:t>
      </w:r>
      <w:r w:rsidR="0058253A" w:rsidRPr="008D02C6">
        <w:rPr>
          <w:b/>
          <w:bCs/>
        </w:rPr>
        <w:t xml:space="preserve">Alte documente justificative </w:t>
      </w:r>
      <w:r w:rsidR="0058253A" w:rsidRPr="008D02C6">
        <w:rPr>
          <w:bCs/>
        </w:rPr>
        <w:t>(se vor specifica de c</w:t>
      </w:r>
      <w:r w:rsidR="007437D4" w:rsidRPr="008D02C6">
        <w:rPr>
          <w:bCs/>
        </w:rPr>
        <w:t>a</w:t>
      </w:r>
      <w:r w:rsidR="0058253A" w:rsidRPr="008D02C6">
        <w:rPr>
          <w:bCs/>
        </w:rPr>
        <w:t>tre solicitant, dup</w:t>
      </w:r>
      <w:r w:rsidR="007437D4" w:rsidRPr="008D02C6">
        <w:rPr>
          <w:bCs/>
        </w:rPr>
        <w:t>a</w:t>
      </w:r>
      <w:r w:rsidR="0058253A" w:rsidRPr="008D02C6">
        <w:rPr>
          <w:bCs/>
        </w:rPr>
        <w:t xml:space="preserve"> caz).</w:t>
      </w:r>
    </w:p>
    <w:p w:rsidR="0058253A" w:rsidRPr="00972D7D" w:rsidRDefault="0058253A" w:rsidP="00972D7D">
      <w:pPr>
        <w:spacing w:after="0" w:line="240" w:lineRule="auto"/>
        <w:jc w:val="both"/>
        <w:rPr>
          <w:b/>
          <w:bCs/>
        </w:rPr>
      </w:pPr>
    </w:p>
    <w:p w:rsidR="00D76E5E" w:rsidRDefault="00D76E5E" w:rsidP="00D76E5E">
      <w:pPr>
        <w:spacing w:after="0" w:line="240" w:lineRule="auto"/>
        <w:jc w:val="both"/>
        <w:rPr>
          <w:bCs/>
        </w:rPr>
      </w:pPr>
      <w:r w:rsidRPr="00D76E5E">
        <w:rPr>
          <w:b/>
          <w:bCs/>
          <w:i/>
          <w:iCs/>
        </w:rPr>
        <w:t>ATEN</w:t>
      </w:r>
      <w:r w:rsidR="007437D4">
        <w:rPr>
          <w:b/>
          <w:bCs/>
          <w:i/>
          <w:iCs/>
        </w:rPr>
        <w:t>T</w:t>
      </w:r>
      <w:r w:rsidRPr="00D76E5E">
        <w:rPr>
          <w:b/>
          <w:bCs/>
          <w:i/>
          <w:iCs/>
        </w:rPr>
        <w:t xml:space="preserve">IE! </w:t>
      </w:r>
      <w:r w:rsidRPr="00D76E5E">
        <w:rPr>
          <w:bCs/>
        </w:rPr>
        <w:t xml:space="preserve">Documentele trebuie </w:t>
      </w:r>
      <w:proofErr w:type="gramStart"/>
      <w:r w:rsidRPr="00D76E5E">
        <w:rPr>
          <w:bCs/>
        </w:rPr>
        <w:t>s</w:t>
      </w:r>
      <w:r w:rsidR="007437D4">
        <w:rPr>
          <w:bCs/>
        </w:rPr>
        <w:t>a</w:t>
      </w:r>
      <w:proofErr w:type="gramEnd"/>
      <w:r w:rsidRPr="00D76E5E">
        <w:rPr>
          <w:bCs/>
        </w:rPr>
        <w:t xml:space="preserve"> fie valabile la data depunerii Cererii de Finan</w:t>
      </w:r>
      <w:r w:rsidR="007437D4">
        <w:rPr>
          <w:bCs/>
        </w:rPr>
        <w:t>t</w:t>
      </w:r>
      <w:r w:rsidRPr="00D76E5E">
        <w:rPr>
          <w:bCs/>
        </w:rPr>
        <w:t>are, termenul de</w:t>
      </w:r>
      <w:r>
        <w:rPr>
          <w:bCs/>
        </w:rPr>
        <w:t xml:space="preserve"> </w:t>
      </w:r>
      <w:r w:rsidRPr="00D76E5E">
        <w:rPr>
          <w:bCs/>
        </w:rPr>
        <w:t xml:space="preserve">valabilitate al acestora fiind </w:t>
      </w:r>
      <w:r w:rsidR="007437D4">
        <w:rPr>
          <w:bCs/>
        </w:rPr>
        <w:t>i</w:t>
      </w:r>
      <w:r w:rsidRPr="00D76E5E">
        <w:rPr>
          <w:bCs/>
        </w:rPr>
        <w:t>n conformitate cu legisla</w:t>
      </w:r>
      <w:r w:rsidR="007437D4">
        <w:rPr>
          <w:bCs/>
        </w:rPr>
        <w:t>t</w:t>
      </w:r>
      <w:r w:rsidRPr="00D76E5E">
        <w:rPr>
          <w:bCs/>
        </w:rPr>
        <w:t xml:space="preserve">ia </w:t>
      </w:r>
      <w:r w:rsidR="007437D4">
        <w:rPr>
          <w:bCs/>
        </w:rPr>
        <w:t>i</w:t>
      </w:r>
      <w:r w:rsidRPr="00D76E5E">
        <w:rPr>
          <w:bCs/>
        </w:rPr>
        <w:t>n vigoare.</w:t>
      </w:r>
    </w:p>
    <w:p w:rsidR="00660EE1" w:rsidRPr="00D76E5E" w:rsidRDefault="00660EE1" w:rsidP="00D76E5E">
      <w:pPr>
        <w:spacing w:after="0" w:line="240" w:lineRule="auto"/>
        <w:jc w:val="both"/>
        <w:rPr>
          <w:bCs/>
        </w:rPr>
      </w:pPr>
    </w:p>
    <w:p w:rsidR="00CC08F8" w:rsidRPr="00CC08F8" w:rsidRDefault="00CC08F8" w:rsidP="00CC08F8">
      <w:pPr>
        <w:shd w:val="clear" w:color="auto" w:fill="D6E3BC" w:themeFill="accent3" w:themeFillTint="66"/>
        <w:spacing w:after="0" w:line="240" w:lineRule="auto"/>
        <w:jc w:val="center"/>
        <w:rPr>
          <w:b/>
          <w:lang w:val="ro-RO"/>
        </w:rPr>
      </w:pPr>
      <w:r w:rsidRPr="00CC08F8">
        <w:rPr>
          <w:b/>
          <w:lang w:val="ro-RO"/>
        </w:rPr>
        <w:t>9.3.Verificarea dosarului Cererii de Finantare</w:t>
      </w:r>
    </w:p>
    <w:p w:rsidR="00970B4A" w:rsidRDefault="00CC08F8" w:rsidP="00CC08F8">
      <w:pPr>
        <w:spacing w:after="0" w:line="240" w:lineRule="auto"/>
        <w:jc w:val="both"/>
        <w:rPr>
          <w:lang w:val="ro-RO"/>
        </w:rPr>
      </w:pPr>
      <w:r w:rsidRPr="00CC08F8">
        <w:rPr>
          <w:lang w:val="ro-RO"/>
        </w:rPr>
        <w:tab/>
      </w:r>
    </w:p>
    <w:p w:rsidR="00F15AD2" w:rsidRDefault="00970B4A" w:rsidP="00CC08F8">
      <w:pPr>
        <w:spacing w:after="0" w:line="240" w:lineRule="auto"/>
        <w:jc w:val="both"/>
        <w:rPr>
          <w:color w:val="FF0000"/>
          <w:lang w:val="ro-RO"/>
        </w:rPr>
      </w:pPr>
      <w:r>
        <w:rPr>
          <w:lang w:val="ro-RO"/>
        </w:rPr>
        <w:tab/>
      </w:r>
      <w:r w:rsidR="00CC08F8" w:rsidRPr="00CC08F8">
        <w:rPr>
          <w:lang w:val="ro-RO"/>
        </w:rPr>
        <w:t xml:space="preserve">Verificarea cererilor de finantare si a anexelor acesteia se realizeaza in baza “Fisei </w:t>
      </w:r>
      <w:r w:rsidR="00F15AD2">
        <w:rPr>
          <w:lang w:val="ro-RO"/>
        </w:rPr>
        <w:t xml:space="preserve">de verificare </w:t>
      </w:r>
      <w:r>
        <w:rPr>
          <w:lang w:val="ro-RO"/>
        </w:rPr>
        <w:t>generala</w:t>
      </w:r>
      <w:r w:rsidR="00F15AD2">
        <w:rPr>
          <w:lang w:val="ro-RO"/>
        </w:rPr>
        <w:t xml:space="preserve">”. </w:t>
      </w:r>
      <w:r w:rsidR="00CC08F8" w:rsidRPr="00CC08F8">
        <w:rPr>
          <w:lang w:val="ro-RO"/>
        </w:rPr>
        <w:t xml:space="preserve">Cererea de Finantare este admisa pentru verificarea eligibilitatii si a criteriilor de selectie, in cazul in care autoevaluarea scorului (punctajului) solicitantului este mai mare sau egala cu pragul de </w:t>
      </w:r>
      <w:r w:rsidR="00F15AD2" w:rsidRPr="00C02EF4">
        <w:rPr>
          <w:lang w:val="ro-RO"/>
        </w:rPr>
        <w:t>minim stabilit prin prezentul Ghid</w:t>
      </w:r>
      <w:r w:rsidR="00F15AD2">
        <w:rPr>
          <w:lang w:val="ro-RO"/>
        </w:rPr>
        <w:t xml:space="preserve"> si  dosarul contine toate documentele specifice investitiei in conformitate cu detaliile prezentate in  ghidul solicitantului.</w:t>
      </w:r>
    </w:p>
    <w:p w:rsidR="00CC08F8" w:rsidRPr="00F15AD2" w:rsidRDefault="00CC08F8" w:rsidP="00CC08F8">
      <w:pPr>
        <w:spacing w:after="0" w:line="240" w:lineRule="auto"/>
        <w:jc w:val="both"/>
        <w:rPr>
          <w:color w:val="FF0000"/>
          <w:lang w:val="ro-RO"/>
        </w:rPr>
      </w:pPr>
      <w:r w:rsidRPr="00CC08F8">
        <w:rPr>
          <w:lang w:val="ro-RO"/>
        </w:rPr>
        <w:tab/>
        <w:t xml:space="preserve">Cererea de finantare care nu atinge pragul minim </w:t>
      </w:r>
      <w:r w:rsidR="00F15AD2">
        <w:rPr>
          <w:lang w:val="ro-RO"/>
        </w:rPr>
        <w:t xml:space="preserve">sau care nu contine toate documentele specifice investitiei  </w:t>
      </w:r>
      <w:r w:rsidRPr="00CC08F8">
        <w:rPr>
          <w:lang w:val="ro-RO"/>
        </w:rPr>
        <w:t>nu va fi evaluata.</w:t>
      </w:r>
    </w:p>
    <w:p w:rsidR="00CC08F8" w:rsidRPr="00CC08F8" w:rsidRDefault="00CC08F8" w:rsidP="00CC08F8">
      <w:pPr>
        <w:spacing w:after="0" w:line="240" w:lineRule="auto"/>
        <w:jc w:val="both"/>
        <w:rPr>
          <w:lang w:val="ro-RO"/>
        </w:rPr>
      </w:pPr>
    </w:p>
    <w:p w:rsidR="00CC08F8" w:rsidRPr="00CC08F8" w:rsidRDefault="00CC08F8" w:rsidP="00CC08F8">
      <w:pPr>
        <w:shd w:val="clear" w:color="auto" w:fill="D6E3BC" w:themeFill="accent3" w:themeFillTint="66"/>
        <w:spacing w:after="0" w:line="240" w:lineRule="auto"/>
        <w:jc w:val="center"/>
        <w:rPr>
          <w:b/>
          <w:lang w:val="ro-RO"/>
        </w:rPr>
      </w:pPr>
      <w:r w:rsidRPr="00CC08F8">
        <w:rPr>
          <w:b/>
          <w:lang w:val="ro-RO"/>
        </w:rPr>
        <w:t>9.4. Verificarea eligibilitatii Cererii de Finantare</w:t>
      </w:r>
    </w:p>
    <w:p w:rsidR="00CC08F8" w:rsidRPr="00CC08F8" w:rsidRDefault="00CC08F8" w:rsidP="00371994">
      <w:pPr>
        <w:spacing w:after="0" w:line="240" w:lineRule="auto"/>
        <w:jc w:val="both"/>
        <w:rPr>
          <w:lang w:val="ro-RO"/>
        </w:rPr>
      </w:pPr>
      <w:r w:rsidRPr="00CC08F8">
        <w:rPr>
          <w:lang w:val="ro-RO"/>
        </w:rPr>
        <w:tab/>
        <w:t>Verificarea criteriilor de eligibilitate se efectueaza prima data de catre GAL Moldo-Prut.</w:t>
      </w:r>
    </w:p>
    <w:p w:rsidR="00CC08F8" w:rsidRPr="00CC08F8" w:rsidRDefault="00CC08F8" w:rsidP="00371994">
      <w:pPr>
        <w:spacing w:after="0" w:line="240" w:lineRule="auto"/>
        <w:jc w:val="both"/>
        <w:rPr>
          <w:lang w:val="ro-RO"/>
        </w:rPr>
      </w:pPr>
      <w:r w:rsidRPr="00CC08F8">
        <w:rPr>
          <w:lang w:val="ro-RO"/>
        </w:rPr>
        <w:tab/>
        <w:t>Verificarea eligibilitatii tehnice si financiare consta in:</w:t>
      </w:r>
    </w:p>
    <w:p w:rsidR="00CC08F8" w:rsidRPr="00CC08F8" w:rsidRDefault="00CC08F8" w:rsidP="00371994">
      <w:pPr>
        <w:numPr>
          <w:ilvl w:val="0"/>
          <w:numId w:val="25"/>
        </w:numPr>
        <w:spacing w:after="0" w:line="240" w:lineRule="auto"/>
        <w:jc w:val="both"/>
        <w:rPr>
          <w:lang w:val="ro-RO"/>
        </w:rPr>
      </w:pPr>
      <w:r w:rsidRPr="00CC08F8">
        <w:rPr>
          <w:lang w:val="ro-RO"/>
        </w:rPr>
        <w:t>verificarea eligibilitatii solicitantului;</w:t>
      </w:r>
    </w:p>
    <w:p w:rsidR="00CC08F8" w:rsidRPr="00CC08F8" w:rsidRDefault="00CC08F8" w:rsidP="00371994">
      <w:pPr>
        <w:numPr>
          <w:ilvl w:val="0"/>
          <w:numId w:val="25"/>
        </w:numPr>
        <w:spacing w:after="0" w:line="240" w:lineRule="auto"/>
        <w:jc w:val="both"/>
        <w:rPr>
          <w:lang w:val="ro-RO"/>
        </w:rPr>
      </w:pPr>
      <w:r w:rsidRPr="00CC08F8">
        <w:rPr>
          <w:lang w:val="ro-RO"/>
        </w:rPr>
        <w:t>verificarea criteriilor de eligibilitate;</w:t>
      </w:r>
    </w:p>
    <w:p w:rsidR="00CC08F8" w:rsidRPr="00CC08F8" w:rsidRDefault="00CC08F8" w:rsidP="00371994">
      <w:pPr>
        <w:numPr>
          <w:ilvl w:val="0"/>
          <w:numId w:val="25"/>
        </w:numPr>
        <w:spacing w:after="0" w:line="240" w:lineRule="auto"/>
        <w:jc w:val="both"/>
        <w:rPr>
          <w:lang w:val="ro-RO"/>
        </w:rPr>
      </w:pPr>
      <w:r w:rsidRPr="00CC08F8">
        <w:rPr>
          <w:lang w:val="ro-RO"/>
        </w:rPr>
        <w:t>verificarea bugetului indicativ al proiectului;</w:t>
      </w:r>
    </w:p>
    <w:p w:rsidR="00CC08F8" w:rsidRPr="00CC08F8" w:rsidRDefault="00CC08F8" w:rsidP="00371994">
      <w:pPr>
        <w:numPr>
          <w:ilvl w:val="0"/>
          <w:numId w:val="25"/>
        </w:numPr>
        <w:spacing w:after="0" w:line="240" w:lineRule="auto"/>
        <w:jc w:val="both"/>
        <w:rPr>
          <w:lang w:val="ro-RO"/>
        </w:rPr>
      </w:pPr>
      <w:r w:rsidRPr="00CC08F8">
        <w:rPr>
          <w:lang w:val="ro-RO"/>
        </w:rPr>
        <w:t>verificarea Studiului de Fezabilitate si a tuturor documentelor anexate.</w:t>
      </w:r>
    </w:p>
    <w:p w:rsidR="00CC08F8" w:rsidRDefault="00CC08F8" w:rsidP="00371994">
      <w:pPr>
        <w:spacing w:after="0" w:line="240" w:lineRule="auto"/>
        <w:jc w:val="both"/>
        <w:rPr>
          <w:lang w:val="ro-RO"/>
        </w:rPr>
      </w:pPr>
      <w:r w:rsidRPr="00CC08F8">
        <w:rPr>
          <w:lang w:val="ro-RO"/>
        </w:rPr>
        <w:tab/>
        <w:t>Aceasta verificare este realizata pe baza documentelor provenite de la solicitant.</w:t>
      </w:r>
    </w:p>
    <w:p w:rsidR="00F15AD2" w:rsidRPr="00D90A47" w:rsidRDefault="00660EE1" w:rsidP="00F15AD2">
      <w:pPr>
        <w:spacing w:after="0" w:line="240" w:lineRule="auto"/>
        <w:jc w:val="both"/>
        <w:rPr>
          <w:rFonts w:eastAsia="Times New Roman"/>
          <w:lang w:val="ro-RO"/>
        </w:rPr>
      </w:pPr>
      <w:r>
        <w:rPr>
          <w:rFonts w:eastAsia="Times New Roman"/>
          <w:lang w:val="ro-RO"/>
        </w:rPr>
        <w:tab/>
      </w:r>
      <w:r w:rsidR="007437D4">
        <w:rPr>
          <w:rFonts w:eastAsia="Times New Roman"/>
          <w:lang w:val="ro-RO"/>
        </w:rPr>
        <w:t>I</w:t>
      </w:r>
      <w:r w:rsidR="00F15AD2" w:rsidRPr="00D90A47">
        <w:rPr>
          <w:rFonts w:eastAsia="Times New Roman"/>
          <w:lang w:val="ro-RO"/>
        </w:rPr>
        <w:t xml:space="preserve">n cazul </w:t>
      </w:r>
      <w:r w:rsidR="007437D4">
        <w:rPr>
          <w:rFonts w:eastAsia="Times New Roman"/>
          <w:lang w:val="ro-RO"/>
        </w:rPr>
        <w:t>i</w:t>
      </w:r>
      <w:r w:rsidR="00F15AD2" w:rsidRPr="00D90A47">
        <w:rPr>
          <w:rFonts w:eastAsia="Times New Roman"/>
          <w:lang w:val="ro-RO"/>
        </w:rPr>
        <w:t>n care constata erori de forma (de ex.: omisiuni privind bifarea anumitor casete - inclusiv din cererea de finan</w:t>
      </w:r>
      <w:r w:rsidR="007437D4">
        <w:rPr>
          <w:rFonts w:eastAsia="Times New Roman"/>
          <w:lang w:val="ro-RO"/>
        </w:rPr>
        <w:t>t</w:t>
      </w:r>
      <w:r w:rsidR="00F15AD2" w:rsidRPr="00D90A47">
        <w:rPr>
          <w:rFonts w:eastAsia="Times New Roman"/>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7437D4">
        <w:rPr>
          <w:rFonts w:eastAsia="Times New Roman"/>
          <w:lang w:val="ro-RO"/>
        </w:rPr>
        <w:t>i</w:t>
      </w:r>
      <w:r w:rsidR="00F15AD2" w:rsidRPr="00D90A47">
        <w:rPr>
          <w:rFonts w:eastAsia="Times New Roman"/>
          <w:lang w:val="ro-RO"/>
        </w:rPr>
        <w:t>n urma solicitarii informatiilor suplimentare, solicitantul trebuie sa prezinte documente emise de alte institutii, aceste documente trebuie sa fie emise la o data anterioara depunerii cererii de finantare la GAL.</w:t>
      </w:r>
    </w:p>
    <w:p w:rsidR="00F15AD2" w:rsidRPr="00CC08F8" w:rsidRDefault="00F15AD2" w:rsidP="00371994">
      <w:pPr>
        <w:spacing w:after="0" w:line="240" w:lineRule="auto"/>
        <w:jc w:val="both"/>
        <w:rPr>
          <w:lang w:val="ro-RO"/>
        </w:rPr>
      </w:pPr>
    </w:p>
    <w:p w:rsidR="00CC08F8" w:rsidRPr="00CC08F8" w:rsidRDefault="00CC08F8" w:rsidP="00371994">
      <w:pPr>
        <w:spacing w:after="0" w:line="240" w:lineRule="auto"/>
        <w:jc w:val="both"/>
        <w:rPr>
          <w:b/>
          <w:lang w:val="ro-RO"/>
        </w:rPr>
      </w:pPr>
      <w:r w:rsidRPr="00CC08F8">
        <w:rPr>
          <w:b/>
          <w:lang w:val="ro-RO"/>
        </w:rPr>
        <w:t>Cazurile in care expertul evaluator poate solicita informatii suplimentare sunt urmatoarele:</w:t>
      </w:r>
    </w:p>
    <w:p w:rsidR="00CC08F8" w:rsidRPr="00CC08F8" w:rsidRDefault="00CC08F8" w:rsidP="00371994">
      <w:pPr>
        <w:numPr>
          <w:ilvl w:val="0"/>
          <w:numId w:val="26"/>
        </w:numPr>
        <w:spacing w:after="0" w:line="240" w:lineRule="auto"/>
        <w:jc w:val="both"/>
        <w:rPr>
          <w:lang w:val="ro-RO"/>
        </w:rPr>
      </w:pPr>
      <w:r w:rsidRPr="00CC08F8">
        <w:rPr>
          <w:lang w:val="ro-RO"/>
        </w:rPr>
        <w:t>in cazul in care documentul tehnic (Studiul de Fezabilitate</w:t>
      </w:r>
      <w:r w:rsidR="00F15AD2">
        <w:rPr>
          <w:lang w:val="ro-RO"/>
        </w:rPr>
        <w:t>/ Memoriu justificativ</w:t>
      </w:r>
      <w:r w:rsidRPr="00CC08F8">
        <w:rPr>
          <w:lang w:val="ro-RO"/>
        </w:rPr>
        <w:t>) contine informatii insuficiente pentru clarificarea unui criteriu de eligibilitate sau exista informatii contradictorii in interiorul lui, ori, fata de cele mentionate in Cererea de Finantare.</w:t>
      </w:r>
    </w:p>
    <w:p w:rsidR="00CC08F8" w:rsidRPr="00CC08F8" w:rsidRDefault="00CC08F8" w:rsidP="00371994">
      <w:pPr>
        <w:numPr>
          <w:ilvl w:val="0"/>
          <w:numId w:val="26"/>
        </w:numPr>
        <w:spacing w:after="0" w:line="240" w:lineRule="auto"/>
        <w:jc w:val="both"/>
        <w:rPr>
          <w:lang w:val="ro-RO"/>
        </w:rPr>
      </w:pPr>
      <w:r w:rsidRPr="00CC08F8">
        <w:rPr>
          <w:lang w:val="ro-RO"/>
        </w:rPr>
        <w:t>in cazul in care avizele, acordurile, autorizatiile au fost eliberate de catre autoritatile emitente intr-o forma care nu respecta protocoalele incheiate intre AFIR si institutiile respective.</w:t>
      </w:r>
    </w:p>
    <w:p w:rsidR="00CC08F8" w:rsidRPr="00CC08F8" w:rsidRDefault="00CC08F8" w:rsidP="00371994">
      <w:pPr>
        <w:numPr>
          <w:ilvl w:val="0"/>
          <w:numId w:val="26"/>
        </w:numPr>
        <w:spacing w:after="0" w:line="240" w:lineRule="auto"/>
        <w:jc w:val="both"/>
        <w:rPr>
          <w:lang w:val="ro-RO"/>
        </w:rPr>
      </w:pPr>
      <w:r w:rsidRPr="00CC08F8">
        <w:rPr>
          <w:lang w:val="ro-RO"/>
        </w:rPr>
        <w:t>in cazul in care in bugetul indicativ (inclusiv devizele financiare si devizele pe obiect) exista diferente de calcul sau incadrarea categoriilor de cheltuieli eligibile/neeligibile nu este facuta corect.</w:t>
      </w:r>
    </w:p>
    <w:p w:rsidR="00F15AD2" w:rsidRDefault="00CC08F8" w:rsidP="00371994">
      <w:pPr>
        <w:numPr>
          <w:ilvl w:val="0"/>
          <w:numId w:val="26"/>
        </w:numPr>
        <w:spacing w:after="0" w:line="240" w:lineRule="auto"/>
        <w:jc w:val="both"/>
        <w:rPr>
          <w:lang w:val="ro-RO"/>
        </w:rPr>
      </w:pPr>
      <w:r w:rsidRPr="00CC08F8">
        <w:rPr>
          <w:lang w:val="ro-RO"/>
        </w:rPr>
        <w:t>Pentru criteriile de eligibilitate si selectie se pot solicita clarificari, documente suplimentare fara inlocuirea documentelor obligatorii la depunerea Cererii de Finantare.</w:t>
      </w:r>
    </w:p>
    <w:p w:rsidR="00F15AD2" w:rsidRDefault="00F15AD2" w:rsidP="00371994">
      <w:pPr>
        <w:numPr>
          <w:ilvl w:val="0"/>
          <w:numId w:val="26"/>
        </w:numPr>
        <w:spacing w:after="0" w:line="240" w:lineRule="auto"/>
        <w:jc w:val="both"/>
        <w:rPr>
          <w:lang w:val="ro-RO"/>
        </w:rPr>
      </w:pPr>
      <w:r>
        <w:rPr>
          <w:lang w:val="ro-RO"/>
        </w:rPr>
        <w:t xml:space="preserve">In cazul constatarii erorilor de forma enumerate mai sus. </w:t>
      </w:r>
    </w:p>
    <w:p w:rsidR="00CC08F8" w:rsidRPr="00CC08F8" w:rsidRDefault="00F15AD2" w:rsidP="00F15AD2">
      <w:pPr>
        <w:spacing w:after="0" w:line="240" w:lineRule="auto"/>
        <w:jc w:val="both"/>
        <w:rPr>
          <w:lang w:val="ro-RO"/>
        </w:rPr>
      </w:pPr>
      <w:r>
        <w:rPr>
          <w:lang w:val="ro-RO"/>
        </w:rPr>
        <w:tab/>
      </w:r>
      <w:r w:rsidR="00CC08F8" w:rsidRPr="00CC08F8">
        <w:rPr>
          <w:lang w:val="ro-RO"/>
        </w:rPr>
        <w:t xml:space="preserve"> Informatiile transmise de solicitant in raspunsul la informatii suplimentare dar nesolicitate de expert, nu vor fi luate in considerare la evaluarea proiectului.</w:t>
      </w:r>
    </w:p>
    <w:p w:rsidR="00F15AD2" w:rsidRPr="008B228A" w:rsidRDefault="00F15AD2" w:rsidP="00F15AD2">
      <w:pPr>
        <w:spacing w:after="0" w:line="240" w:lineRule="auto"/>
        <w:jc w:val="both"/>
        <w:rPr>
          <w:lang w:val="ro-RO"/>
        </w:rPr>
      </w:pPr>
      <w:r>
        <w:rPr>
          <w:lang w:val="ro-RO"/>
        </w:rPr>
        <w:tab/>
      </w:r>
      <w:r w:rsidRPr="008B228A">
        <w:rPr>
          <w:lang w:val="ro-RO"/>
        </w:rPr>
        <w:t>Nu este permisa incadrarea in subcap. 4.1 Constructii si instalatii, atat a unor cheltuieli eligibile cat si a unor cheltuieli neeligibile, fara a se detalia in devizele pe obiect lucrarile corespunzatoare spatiilor/ instalatiilor ce se vor executa.</w:t>
      </w:r>
    </w:p>
    <w:p w:rsidR="00F15AD2" w:rsidRPr="008B228A" w:rsidRDefault="00F15AD2" w:rsidP="00F15AD2">
      <w:pPr>
        <w:spacing w:after="0" w:line="240" w:lineRule="auto"/>
        <w:jc w:val="both"/>
        <w:rPr>
          <w:lang w:val="ro-RO"/>
        </w:rPr>
      </w:pPr>
      <w:r w:rsidRPr="008B228A">
        <w:rPr>
          <w:lang w:val="ro-RO"/>
        </w:rPr>
        <w:tab/>
        <w:t>Pentru restul subcapitolelor de la cap. 4, se vor preciza car</w:t>
      </w:r>
      <w:r w:rsidR="00A12551">
        <w:rPr>
          <w:lang w:val="ro-RO"/>
        </w:rPr>
        <w:t>e sunt echipamentele, utilajele</w:t>
      </w:r>
      <w:r w:rsidRPr="008B228A">
        <w:rPr>
          <w:lang w:val="ro-RO"/>
        </w:rPr>
        <w:t>/ montajul care fac parte din categoria cheltuielilor eligibile/neeligibile.</w:t>
      </w:r>
    </w:p>
    <w:p w:rsidR="00F15AD2" w:rsidRPr="00D90A47" w:rsidRDefault="00F15AD2" w:rsidP="00F15AD2">
      <w:pPr>
        <w:spacing w:after="0" w:line="240" w:lineRule="auto"/>
        <w:jc w:val="both"/>
        <w:rPr>
          <w:rFonts w:eastAsia="Times New Roman"/>
          <w:lang w:val="ro-RO"/>
        </w:rPr>
      </w:pPr>
      <w:r w:rsidRPr="00B35AE3">
        <w:rPr>
          <w:lang w:val="ro-RO"/>
        </w:rPr>
        <w:tab/>
      </w:r>
      <w:r w:rsidR="007437D4">
        <w:rPr>
          <w:rFonts w:eastAsia="Times New Roman"/>
          <w:lang w:val="ro-RO"/>
        </w:rPr>
        <w:t>I</w:t>
      </w:r>
      <w:r w:rsidRPr="00D90A47">
        <w:rPr>
          <w:rFonts w:eastAsia="Times New Roman"/>
          <w:lang w:val="ro-RO"/>
        </w:rPr>
        <w:t xml:space="preserve">n conformitate cu prevederile art. 60 din Regulamentul (UE) nr. 1306/2013, nu sunt eligibili beneficiarii care au creat </w:t>
      </w:r>
      <w:r w:rsidR="007437D4">
        <w:rPr>
          <w:rFonts w:eastAsia="Times New Roman"/>
          <w:lang w:val="ro-RO"/>
        </w:rPr>
        <w:t>i</w:t>
      </w:r>
      <w:r w:rsidRPr="00D90A47">
        <w:rPr>
          <w:rFonts w:eastAsia="Times New Roman"/>
          <w:lang w:val="ro-RO"/>
        </w:rPr>
        <w:t xml:space="preserve">n mod artificial conditiile necesare pentru a beneficia de finantare </w:t>
      </w:r>
      <w:r w:rsidR="007437D4">
        <w:rPr>
          <w:rFonts w:eastAsia="Times New Roman"/>
          <w:lang w:val="ro-RO"/>
        </w:rPr>
        <w:t>i</w:t>
      </w:r>
      <w:r w:rsidRPr="00D90A47">
        <w:rPr>
          <w:rFonts w:eastAsia="Times New Roman"/>
          <w:lang w:val="ro-RO"/>
        </w:rPr>
        <w:t xml:space="preserve">n cadrul masurilor PNDR 2014-2020. </w:t>
      </w:r>
      <w:r w:rsidR="007437D4">
        <w:rPr>
          <w:rFonts w:eastAsia="Times New Roman"/>
          <w:lang w:val="ro-RO"/>
        </w:rPr>
        <w:t>I</w:t>
      </w:r>
      <w:r w:rsidRPr="00D90A47">
        <w:rPr>
          <w:rFonts w:eastAsia="Times New Roman"/>
          <w:lang w:val="ro-RO"/>
        </w:rPr>
        <w:t xml:space="preserve">n cazul constatarii unor astfel de situatii, </w:t>
      </w:r>
      <w:r w:rsidR="007437D4">
        <w:rPr>
          <w:rFonts w:eastAsia="Times New Roman"/>
          <w:lang w:val="ro-RO"/>
        </w:rPr>
        <w:t>i</w:t>
      </w:r>
      <w:r w:rsidRPr="00D90A47">
        <w:rPr>
          <w:rFonts w:eastAsia="Times New Roman"/>
          <w:lang w:val="ro-RO"/>
        </w:rPr>
        <w:t>n orice etapa de derulare a proiectului, acesta este declarat neeligibil.</w:t>
      </w:r>
    </w:p>
    <w:p w:rsidR="00CC08F8" w:rsidRPr="00CC08F8" w:rsidRDefault="00CC08F8" w:rsidP="00371994">
      <w:pPr>
        <w:spacing w:after="0" w:line="240" w:lineRule="auto"/>
        <w:jc w:val="both"/>
        <w:rPr>
          <w:lang w:val="ro-RO"/>
        </w:rPr>
      </w:pPr>
    </w:p>
    <w:p w:rsidR="00CC08F8" w:rsidRPr="00CC08F8" w:rsidRDefault="00CC08F8" w:rsidP="00371994">
      <w:pPr>
        <w:shd w:val="clear" w:color="auto" w:fill="D6E3BC" w:themeFill="accent3" w:themeFillTint="66"/>
        <w:spacing w:after="0" w:line="240" w:lineRule="auto"/>
        <w:jc w:val="center"/>
        <w:rPr>
          <w:b/>
          <w:lang w:val="ro-RO"/>
        </w:rPr>
      </w:pPr>
      <w:r w:rsidRPr="00CC08F8">
        <w:rPr>
          <w:b/>
          <w:lang w:val="ro-RO"/>
        </w:rPr>
        <w:t>9.5.Verificarea pe teren a Cererii de Finantare</w:t>
      </w:r>
    </w:p>
    <w:p w:rsidR="00CC08F8" w:rsidRPr="00826790" w:rsidRDefault="00CC08F8" w:rsidP="00371994">
      <w:pPr>
        <w:spacing w:after="0" w:line="240" w:lineRule="auto"/>
        <w:jc w:val="both"/>
        <w:rPr>
          <w:lang w:val="ro-RO"/>
        </w:rPr>
      </w:pPr>
      <w:r w:rsidRPr="00CC08F8">
        <w:rPr>
          <w:color w:val="FF0000"/>
          <w:lang w:val="ro-RO"/>
        </w:rPr>
        <w:tab/>
      </w:r>
      <w:r w:rsidRPr="00826790">
        <w:rPr>
          <w:lang w:val="ro-RO"/>
        </w:rPr>
        <w:t xml:space="preserve">Verificarea pe teren se efectueaza de catre entitatile care instrumenteaza cererea de finantare, respectiv: </w:t>
      </w:r>
    </w:p>
    <w:p w:rsidR="00826790" w:rsidRPr="00826790" w:rsidRDefault="00826790" w:rsidP="00371994">
      <w:pPr>
        <w:numPr>
          <w:ilvl w:val="0"/>
          <w:numId w:val="28"/>
        </w:numPr>
        <w:spacing w:after="0" w:line="240" w:lineRule="auto"/>
        <w:jc w:val="both"/>
        <w:rPr>
          <w:lang w:val="ro-RO"/>
        </w:rPr>
      </w:pPr>
      <w:r>
        <w:rPr>
          <w:lang w:val="ro-RO"/>
        </w:rPr>
        <w:t>GAL Moldo-Prut;</w:t>
      </w:r>
    </w:p>
    <w:p w:rsidR="00826790" w:rsidRPr="00826790" w:rsidRDefault="00CC08F8" w:rsidP="00826790">
      <w:pPr>
        <w:numPr>
          <w:ilvl w:val="0"/>
          <w:numId w:val="27"/>
        </w:numPr>
        <w:spacing w:after="0" w:line="240" w:lineRule="auto"/>
        <w:jc w:val="both"/>
        <w:rPr>
          <w:lang w:val="ro-RO"/>
        </w:rPr>
      </w:pPr>
      <w:r w:rsidRPr="00826790">
        <w:rPr>
          <w:lang w:val="ro-RO"/>
        </w:rPr>
        <w:t xml:space="preserve">CRFIR – pentru Cererile de finantare cu constructii </w:t>
      </w:r>
      <w:r w:rsidR="00826790" w:rsidRPr="00826790">
        <w:rPr>
          <w:lang w:val="ro-RO"/>
        </w:rPr>
        <w:t>montaj;</w:t>
      </w:r>
    </w:p>
    <w:p w:rsidR="00826790" w:rsidRDefault="00826790" w:rsidP="00826790">
      <w:pPr>
        <w:numPr>
          <w:ilvl w:val="0"/>
          <w:numId w:val="28"/>
        </w:numPr>
        <w:spacing w:after="0" w:line="240" w:lineRule="auto"/>
        <w:jc w:val="both"/>
        <w:rPr>
          <w:lang w:val="ro-RO"/>
        </w:rPr>
      </w:pPr>
      <w:r w:rsidRPr="00826790">
        <w:rPr>
          <w:lang w:val="ro-RO"/>
        </w:rPr>
        <w:t xml:space="preserve">OJFIR – pentru Cererile de finantare fara constructii montaj; </w:t>
      </w:r>
    </w:p>
    <w:p w:rsidR="00CC08F8" w:rsidRPr="00CC08F8" w:rsidRDefault="00CC08F8" w:rsidP="00371994">
      <w:pPr>
        <w:spacing w:after="0" w:line="240" w:lineRule="auto"/>
        <w:jc w:val="both"/>
        <w:rPr>
          <w:lang w:val="ro-RO"/>
        </w:rPr>
      </w:pPr>
      <w:r w:rsidRPr="00CC08F8">
        <w:rPr>
          <w:lang w:val="ro-RO"/>
        </w:rPr>
        <w:tab/>
        <w:t>Scopul verificarii pe teren este de a controla datele si informatiile cuprinse in anexele tehnice si administrative cu elementele existente pe amplasamentul propus. Expertul compara verificarea anumitor criterii de eligibilitate pe baza documentelor (etapa verificarii administrative) cu realitatea, pentru a se asigura de corectitudinea raspunsurilor.</w:t>
      </w:r>
    </w:p>
    <w:p w:rsidR="00CC08F8" w:rsidRDefault="00CC08F8" w:rsidP="00371994">
      <w:pPr>
        <w:spacing w:after="0" w:line="240" w:lineRule="auto"/>
        <w:jc w:val="both"/>
        <w:rPr>
          <w:lang w:val="ro-RO"/>
        </w:rPr>
      </w:pPr>
      <w:r w:rsidRPr="00CC08F8">
        <w:rPr>
          <w:lang w:val="ro-RO"/>
        </w:rPr>
        <w:tab/>
        <w:t>In cazul in care, solicitantul nu este de acord cu rezultatele vizitei pe teren efectuata, acesta poate contesta rezultatele verificarii la publicarea Raportului de Selectie, numai in cazul in care reprezentantul legal/ imputernicit al reprezentantului legal a mentionat observatii in formularul E3.8 - Fisa de verificare pe teren.</w:t>
      </w:r>
    </w:p>
    <w:p w:rsidR="00CC08F8" w:rsidRPr="00CC08F8" w:rsidRDefault="00CC08F8" w:rsidP="00371994">
      <w:pPr>
        <w:spacing w:after="0" w:line="240" w:lineRule="auto"/>
        <w:jc w:val="both"/>
        <w:rPr>
          <w:lang w:val="ro-RO"/>
        </w:rPr>
      </w:pPr>
    </w:p>
    <w:p w:rsidR="00CC08F8" w:rsidRPr="00CC08F8" w:rsidRDefault="00CC08F8" w:rsidP="00371994">
      <w:pPr>
        <w:shd w:val="clear" w:color="auto" w:fill="D6E3BC" w:themeFill="accent3" w:themeFillTint="66"/>
        <w:spacing w:after="0" w:line="240" w:lineRule="auto"/>
        <w:jc w:val="center"/>
        <w:rPr>
          <w:b/>
          <w:lang w:val="ro-RO"/>
        </w:rPr>
      </w:pPr>
      <w:r w:rsidRPr="00CC08F8">
        <w:rPr>
          <w:b/>
          <w:lang w:val="ro-RO"/>
        </w:rPr>
        <w:t>9.6.Ver</w:t>
      </w:r>
      <w:r w:rsidRPr="00CC08F8">
        <w:rPr>
          <w:b/>
          <w:shd w:val="clear" w:color="auto" w:fill="D6E3BC" w:themeFill="accent3" w:themeFillTint="66"/>
          <w:lang w:val="ro-RO"/>
        </w:rPr>
        <w:t>i</w:t>
      </w:r>
      <w:r w:rsidRPr="00CC08F8">
        <w:rPr>
          <w:b/>
          <w:lang w:val="ro-RO"/>
        </w:rPr>
        <w:t>ficarea criteriilor de selectie:</w:t>
      </w:r>
    </w:p>
    <w:p w:rsidR="00A12551" w:rsidRDefault="00CC08F8" w:rsidP="00371994">
      <w:pPr>
        <w:spacing w:after="0" w:line="240" w:lineRule="auto"/>
        <w:jc w:val="both"/>
        <w:rPr>
          <w:lang w:val="ro-RO"/>
        </w:rPr>
      </w:pPr>
      <w:r w:rsidRPr="00CC08F8">
        <w:rPr>
          <w:lang w:val="ro-RO"/>
        </w:rPr>
        <w:tab/>
      </w:r>
    </w:p>
    <w:p w:rsidR="00CC08F8" w:rsidRPr="00CC08F8" w:rsidRDefault="00A12551" w:rsidP="00371994">
      <w:pPr>
        <w:spacing w:after="0" w:line="240" w:lineRule="auto"/>
        <w:jc w:val="both"/>
        <w:rPr>
          <w:lang w:val="ro-RO"/>
        </w:rPr>
      </w:pPr>
      <w:r>
        <w:rPr>
          <w:lang w:val="ro-RO"/>
        </w:rPr>
        <w:tab/>
      </w:r>
      <w:r w:rsidR="00CC08F8" w:rsidRPr="00CC08F8">
        <w:rPr>
          <w:lang w:val="ro-RO"/>
        </w:rPr>
        <w:t>In urma acestor verificari pot exista trei situatii:</w:t>
      </w:r>
    </w:p>
    <w:p w:rsidR="00CC08F8" w:rsidRPr="00CC08F8" w:rsidRDefault="00CC08F8" w:rsidP="00371994">
      <w:pPr>
        <w:numPr>
          <w:ilvl w:val="0"/>
          <w:numId w:val="29"/>
        </w:numPr>
        <w:spacing w:after="0" w:line="240" w:lineRule="auto"/>
        <w:jc w:val="both"/>
        <w:rPr>
          <w:lang w:val="ro-RO"/>
        </w:rPr>
      </w:pPr>
      <w:r w:rsidRPr="00CC08F8">
        <w:rPr>
          <w:lang w:val="ro-RO"/>
        </w:rPr>
        <w:t>Proiectul este neeligibil;</w:t>
      </w:r>
    </w:p>
    <w:p w:rsidR="00CC08F8" w:rsidRPr="00CC08F8" w:rsidRDefault="00CC08F8" w:rsidP="00371994">
      <w:pPr>
        <w:numPr>
          <w:ilvl w:val="0"/>
          <w:numId w:val="29"/>
        </w:numPr>
        <w:spacing w:after="0" w:line="240" w:lineRule="auto"/>
        <w:jc w:val="both"/>
        <w:rPr>
          <w:lang w:val="ro-RO"/>
        </w:rPr>
      </w:pPr>
      <w:r w:rsidRPr="00CC08F8">
        <w:rPr>
          <w:lang w:val="ro-RO"/>
        </w:rPr>
        <w:t xml:space="preserve">Proiectul este eligibil si </w:t>
      </w:r>
      <w:r w:rsidR="00DB54C9">
        <w:rPr>
          <w:lang w:val="ro-RO"/>
        </w:rPr>
        <w:t>selectat;</w:t>
      </w:r>
    </w:p>
    <w:p w:rsidR="00CC08F8" w:rsidRPr="00CC08F8" w:rsidRDefault="00CC08F8" w:rsidP="00371994">
      <w:pPr>
        <w:numPr>
          <w:ilvl w:val="0"/>
          <w:numId w:val="29"/>
        </w:numPr>
        <w:spacing w:after="0" w:line="240" w:lineRule="auto"/>
        <w:jc w:val="both"/>
        <w:rPr>
          <w:lang w:val="ro-RO"/>
        </w:rPr>
      </w:pPr>
      <w:r w:rsidRPr="00CC08F8">
        <w:rPr>
          <w:lang w:val="ro-RO"/>
        </w:rPr>
        <w:t xml:space="preserve">Proiectul este eligibil si </w:t>
      </w:r>
      <w:r w:rsidR="00DB54C9">
        <w:rPr>
          <w:lang w:val="ro-RO"/>
        </w:rPr>
        <w:t>neselectat</w:t>
      </w:r>
      <w:r w:rsidRPr="00CC08F8">
        <w:rPr>
          <w:lang w:val="ro-RO"/>
        </w:rPr>
        <w:t>.</w:t>
      </w:r>
    </w:p>
    <w:p w:rsidR="00CC08F8" w:rsidRPr="00CC08F8" w:rsidRDefault="00CC08F8" w:rsidP="00371994">
      <w:pPr>
        <w:spacing w:after="0" w:line="240" w:lineRule="auto"/>
        <w:jc w:val="both"/>
        <w:rPr>
          <w:lang w:val="ro-RO"/>
        </w:rPr>
      </w:pPr>
      <w:r w:rsidRPr="00CC08F8">
        <w:rPr>
          <w:lang w:val="ro-RO"/>
        </w:rPr>
        <w:tab/>
        <w:t xml:space="preserve">Verificarea punctajului de selectie se realizeaza pentru toate Cererile de Finantare eligibile, pentru care s-a constatat respectarea conditiilor de eligibilitate pe baza formularului – “Fisa de verificare </w:t>
      </w:r>
      <w:r w:rsidR="00564AA3">
        <w:rPr>
          <w:lang w:val="ro-RO"/>
        </w:rPr>
        <w:t>generala</w:t>
      </w:r>
      <w:r w:rsidRPr="00CC08F8">
        <w:rPr>
          <w:lang w:val="ro-RO"/>
        </w:rPr>
        <w:t xml:space="preserve">”. Verificarile vor fi in conformitate cu criteriile de selectie si punctajele aferente stabilite in prezentul ghid. </w:t>
      </w:r>
    </w:p>
    <w:p w:rsidR="00CC08F8" w:rsidRDefault="00CC08F8" w:rsidP="00371994">
      <w:pPr>
        <w:spacing w:after="0" w:line="240" w:lineRule="auto"/>
        <w:jc w:val="both"/>
        <w:rPr>
          <w:lang w:val="ro-RO"/>
        </w:rPr>
      </w:pPr>
      <w:r w:rsidRPr="00CC08F8">
        <w:rPr>
          <w:lang w:val="ro-RO"/>
        </w:rPr>
        <w:tab/>
        <w:t xml:space="preserve">Dupa intocmirea unei liste a proiectelor declarate eligibile si a realizarii unei propuneri de punctaj pentru fiecare proiect, conform unui formular de selectie, se va convoca Comitetul de Selectie a proiectelor si se va realiza selectia proiectelor. </w:t>
      </w:r>
    </w:p>
    <w:p w:rsidR="00A12551" w:rsidRPr="00CC08F8" w:rsidRDefault="00A12551" w:rsidP="00371994">
      <w:pPr>
        <w:spacing w:after="0" w:line="240" w:lineRule="auto"/>
        <w:jc w:val="both"/>
        <w:rPr>
          <w:lang w:val="ro-RO"/>
        </w:rPr>
      </w:pPr>
    </w:p>
    <w:p w:rsidR="00CC08F8" w:rsidRPr="00B35AE3" w:rsidRDefault="00CC08F8" w:rsidP="00371994">
      <w:pPr>
        <w:shd w:val="clear" w:color="auto" w:fill="D6E3BC" w:themeFill="accent3" w:themeFillTint="66"/>
        <w:spacing w:after="0" w:line="240" w:lineRule="auto"/>
        <w:jc w:val="center"/>
        <w:rPr>
          <w:b/>
          <w:lang w:val="ro-RO"/>
        </w:rPr>
      </w:pPr>
      <w:r w:rsidRPr="00B35AE3">
        <w:rPr>
          <w:b/>
          <w:lang w:val="ro-RO"/>
        </w:rPr>
        <w:t>9.7.Selectia proiectelor</w:t>
      </w:r>
    </w:p>
    <w:p w:rsidR="00A12551" w:rsidRDefault="00A12551" w:rsidP="00DB54C9">
      <w:pPr>
        <w:spacing w:after="0" w:line="240" w:lineRule="auto"/>
        <w:jc w:val="both"/>
        <w:rPr>
          <w:lang w:val="ro-RO"/>
        </w:rPr>
      </w:pPr>
    </w:p>
    <w:p w:rsidR="00DB54C9" w:rsidRPr="00DB54C9" w:rsidRDefault="00DB54C9" w:rsidP="00DB54C9">
      <w:pPr>
        <w:spacing w:after="0" w:line="240" w:lineRule="auto"/>
        <w:jc w:val="both"/>
        <w:rPr>
          <w:lang w:val="ro-RO"/>
        </w:rPr>
      </w:pPr>
      <w:r>
        <w:rPr>
          <w:lang w:val="ro-RO"/>
        </w:rPr>
        <w:tab/>
      </w:r>
      <w:r w:rsidRPr="00DB54C9">
        <w:rPr>
          <w:lang w:val="ro-RO"/>
        </w:rPr>
        <w:t xml:space="preserve">Pentru fiecare sesiune de depunere GAL-ul publica un ANUNT DE LANSARE A MASURII in care se vor prezenta: alocarea sesiunii, intervalul de depunere a proiectelor, pragul minim de punctaj, valoare maxima a ajutorului nerambursabil. </w:t>
      </w:r>
    </w:p>
    <w:p w:rsidR="00CC08F8" w:rsidRPr="00B35AE3" w:rsidRDefault="00CC08F8" w:rsidP="00371994">
      <w:pPr>
        <w:spacing w:after="0" w:line="240" w:lineRule="auto"/>
        <w:jc w:val="both"/>
        <w:rPr>
          <w:lang w:val="ro-RO"/>
        </w:rPr>
      </w:pPr>
      <w:r w:rsidRPr="00B35AE3">
        <w:rPr>
          <w:lang w:val="ro-RO"/>
        </w:rPr>
        <w:tab/>
        <w:t>Solicitantii la depunerea proiectului completeaza obligatoriu in Cererea de finantare campul aferent punctajului estimativ (autoevaluare/ pre-scoring).</w:t>
      </w:r>
    </w:p>
    <w:p w:rsidR="00DB54C9" w:rsidRDefault="00CC08F8" w:rsidP="00371994">
      <w:pPr>
        <w:spacing w:after="0" w:line="240" w:lineRule="auto"/>
        <w:jc w:val="both"/>
        <w:rPr>
          <w:lang w:val="ro-RO"/>
        </w:rPr>
      </w:pPr>
      <w:r w:rsidRPr="00B35AE3">
        <w:rPr>
          <w:lang w:val="ro-RO"/>
        </w:rPr>
        <w:tab/>
        <w:t>Selectia proiectelor eligibile se face in ordinea descrescatoare a punctajului de selectie</w:t>
      </w:r>
      <w:r w:rsidR="00DB54C9">
        <w:rPr>
          <w:lang w:val="ro-RO"/>
        </w:rPr>
        <w:t xml:space="preserve"> in cadrul alocarii disponibile, </w:t>
      </w:r>
      <w:r w:rsidRPr="00B35AE3">
        <w:rPr>
          <w:lang w:val="ro-RO"/>
        </w:rPr>
        <w:t>ce reprezinta diferenta dintre alocarea sesiunii si valoarea publica totala a proiectelor selectate prin rapoartele de selectie/ contestatii anterioare, valoarea publica totala a contestatiilor depuse aferente rapoartelor de selectie lunare publicate, dupa caz.</w:t>
      </w:r>
    </w:p>
    <w:p w:rsidR="00DB54C9" w:rsidRPr="00D25DE4" w:rsidRDefault="00DB54C9" w:rsidP="00371994">
      <w:pPr>
        <w:spacing w:after="0" w:line="240" w:lineRule="auto"/>
        <w:jc w:val="both"/>
        <w:rPr>
          <w:b/>
          <w:lang w:val="ro-RO"/>
        </w:rPr>
      </w:pPr>
      <w:r w:rsidRPr="00D25DE4">
        <w:rPr>
          <w:lang w:val="ro-RO"/>
        </w:rPr>
        <w:tab/>
      </w:r>
      <w:r w:rsidR="00CC08F8" w:rsidRPr="00D25DE4">
        <w:rPr>
          <w:lang w:val="ro-RO"/>
        </w:rPr>
        <w:t xml:space="preserve"> </w:t>
      </w:r>
      <w:r w:rsidR="00CC08F8" w:rsidRPr="00D25DE4">
        <w:rPr>
          <w:b/>
          <w:lang w:val="ro-RO"/>
        </w:rPr>
        <w:t>In cazul proiectelor cu acelasi punctaj, departajarea acestora, se face in functie de</w:t>
      </w:r>
      <w:r w:rsidR="003E2937" w:rsidRPr="00D25DE4">
        <w:rPr>
          <w:b/>
          <w:lang w:val="ro-RO"/>
        </w:rPr>
        <w:t>:</w:t>
      </w:r>
    </w:p>
    <w:p w:rsidR="00DB54C9" w:rsidRPr="00D25DE4" w:rsidRDefault="00D25DE4" w:rsidP="00D25DE4">
      <w:pPr>
        <w:autoSpaceDE w:val="0"/>
        <w:autoSpaceDN w:val="0"/>
        <w:adjustRightInd w:val="0"/>
        <w:spacing w:after="0" w:line="240" w:lineRule="auto"/>
        <w:jc w:val="both"/>
        <w:rPr>
          <w:rFonts w:ascii="Calibri" w:hAnsi="Calibri" w:cs="Calibri"/>
          <w:b/>
          <w:sz w:val="23"/>
          <w:szCs w:val="23"/>
        </w:rPr>
      </w:pPr>
      <w:r w:rsidRPr="00D25DE4">
        <w:rPr>
          <w:rFonts w:ascii="Calibri" w:hAnsi="Calibri" w:cs="Calibri"/>
          <w:b/>
          <w:sz w:val="23"/>
          <w:szCs w:val="23"/>
        </w:rPr>
        <w:t xml:space="preserve">- </w:t>
      </w:r>
      <w:proofErr w:type="gramStart"/>
      <w:r w:rsidRPr="00D25DE4">
        <w:rPr>
          <w:rFonts w:ascii="Calibri" w:hAnsi="Calibri" w:cs="Calibri"/>
          <w:b/>
          <w:sz w:val="23"/>
          <w:szCs w:val="23"/>
        </w:rPr>
        <w:t>numarul</w:t>
      </w:r>
      <w:proofErr w:type="gramEnd"/>
      <w:r w:rsidRPr="00D25DE4">
        <w:rPr>
          <w:rFonts w:ascii="Calibri" w:hAnsi="Calibri" w:cs="Calibri"/>
          <w:b/>
          <w:sz w:val="23"/>
          <w:szCs w:val="23"/>
        </w:rPr>
        <w:t xml:space="preserve"> beneficiarilor indirect (vor avea prioritate proiectele care vor deservi un numar mai mare de beneficiari indirecti, respectiv populatia rroma) </w:t>
      </w:r>
    </w:p>
    <w:p w:rsidR="00DB54C9" w:rsidRPr="00B35AE3" w:rsidRDefault="00CC08F8" w:rsidP="00DB54C9">
      <w:pPr>
        <w:shd w:val="clear" w:color="auto" w:fill="FFFFFF" w:themeFill="background1"/>
        <w:spacing w:after="0" w:line="240" w:lineRule="auto"/>
        <w:jc w:val="both"/>
        <w:rPr>
          <w:lang w:val="ro-RO"/>
        </w:rPr>
      </w:pPr>
      <w:r w:rsidRPr="00B35AE3">
        <w:rPr>
          <w:lang w:val="ro-RO"/>
        </w:rPr>
        <w:tab/>
      </w:r>
      <w:r w:rsidRPr="00B35AE3">
        <w:rPr>
          <w:color w:val="FF0000"/>
          <w:lang w:val="ro-RO"/>
        </w:rPr>
        <w:t xml:space="preserve"> </w:t>
      </w:r>
      <w:r w:rsidR="00DB54C9" w:rsidRPr="003327FE">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w:t>
      </w:r>
      <w:r w:rsidR="00DB54C9">
        <w:rPr>
          <w:lang w:val="ro-RO"/>
        </w:rPr>
        <w:t xml:space="preserve">Comitetul de selectie </w:t>
      </w:r>
      <w:r w:rsidR="00DB54C9" w:rsidRPr="00B35AE3">
        <w:rPr>
          <w:lang w:val="ro-RO"/>
        </w:rPr>
        <w:t xml:space="preserve">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DB54C9" w:rsidRPr="00B35AE3" w:rsidRDefault="00DB54C9" w:rsidP="00DB54C9">
      <w:pPr>
        <w:shd w:val="clear" w:color="auto" w:fill="FFFFFF" w:themeFill="background1"/>
        <w:spacing w:after="0" w:line="240" w:lineRule="auto"/>
        <w:jc w:val="both"/>
        <w:rPr>
          <w:lang w:val="ro-RO"/>
        </w:rPr>
      </w:pPr>
      <w:r w:rsidRPr="00B35AE3">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B35AE3">
        <w:rPr>
          <w:lang w:val="ro-RO"/>
        </w:rPr>
        <w:tab/>
      </w:r>
    </w:p>
    <w:p w:rsidR="00DB54C9" w:rsidRPr="00B35AE3" w:rsidRDefault="00DB54C9" w:rsidP="00DB54C9">
      <w:pPr>
        <w:shd w:val="clear" w:color="auto" w:fill="FFFFFF" w:themeFill="background1"/>
        <w:spacing w:after="0" w:line="240" w:lineRule="auto"/>
        <w:jc w:val="both"/>
        <w:rPr>
          <w:lang w:val="ro-RO"/>
        </w:rPr>
      </w:pPr>
      <w:r w:rsidRPr="00B35AE3">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B35AE3">
        <w:rPr>
          <w:lang w:val="ro-RO"/>
        </w:rPr>
        <w:tab/>
      </w:r>
    </w:p>
    <w:p w:rsidR="00DB54C9" w:rsidRDefault="00DB54C9" w:rsidP="00DB54C9">
      <w:pPr>
        <w:shd w:val="clear" w:color="auto" w:fill="FFFFFF" w:themeFill="background1"/>
        <w:spacing w:after="0" w:line="240" w:lineRule="auto"/>
        <w:jc w:val="both"/>
        <w:rPr>
          <w:lang w:val="ro-RO"/>
        </w:rPr>
      </w:pPr>
      <w:r w:rsidRPr="00B35AE3">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w:t>
      </w:r>
      <w:r w:rsidRPr="00BD3C13">
        <w:rPr>
          <w:lang w:val="ro-RO"/>
        </w:rPr>
        <w:t>in maxim 5 zile de la primirea notificarii si maxim 10 zile de la publicarea raportului de selectie intermediar.</w:t>
      </w:r>
    </w:p>
    <w:p w:rsidR="00DB54C9" w:rsidRPr="005C4603" w:rsidRDefault="00DB54C9" w:rsidP="00DB54C9">
      <w:pPr>
        <w:shd w:val="clear" w:color="auto" w:fill="FFFFFF" w:themeFill="background1"/>
        <w:spacing w:after="0"/>
        <w:contextualSpacing/>
        <w:jc w:val="both"/>
        <w:rPr>
          <w:lang w:val="ro-RO"/>
        </w:rPr>
      </w:pPr>
      <w:r>
        <w:rPr>
          <w:lang w:val="ro-RO"/>
        </w:rPr>
        <w:tab/>
      </w:r>
      <w:r w:rsidRPr="005C4603">
        <w:rPr>
          <w:lang w:val="ro-RO"/>
        </w:rPr>
        <w:t>Solicitantii vor fi notificati in scris privind rezultatul evaluarilor si selectiei Cererilor de Finantare depuse, transmiterea fiind realizata cu confirmare de primire sau personal la sediul GAL  cu semnatura de primire din partea reprezentantului legal .</w:t>
      </w:r>
    </w:p>
    <w:p w:rsidR="00DB54C9" w:rsidRPr="00B35AE3" w:rsidRDefault="00DB54C9" w:rsidP="00DB54C9">
      <w:pPr>
        <w:shd w:val="clear" w:color="auto" w:fill="FFFFFF" w:themeFill="background1"/>
        <w:spacing w:after="0" w:line="240" w:lineRule="auto"/>
        <w:jc w:val="both"/>
        <w:rPr>
          <w:lang w:val="ro-RO"/>
        </w:rPr>
      </w:pPr>
      <w:r w:rsidRPr="00B35AE3">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DB54C9" w:rsidRPr="003327FE" w:rsidRDefault="00DB54C9" w:rsidP="00DB54C9">
      <w:pPr>
        <w:spacing w:after="0" w:line="240" w:lineRule="auto"/>
        <w:jc w:val="both"/>
        <w:rPr>
          <w:lang w:val="ro-RO"/>
        </w:rPr>
      </w:pPr>
      <w:r w:rsidRPr="00800E00">
        <w:rPr>
          <w:b/>
          <w:color w:val="00B050"/>
          <w:lang w:val="ro-RO"/>
        </w:rPr>
        <w:t>Atentie!</w:t>
      </w:r>
      <w:r w:rsidRPr="00800E00">
        <w:rPr>
          <w:color w:val="00B050"/>
          <w:lang w:val="ro-RO"/>
        </w:rPr>
        <w:t xml:space="preserve"> </w:t>
      </w:r>
      <w:r w:rsidRPr="00B35AE3">
        <w:rPr>
          <w:lang w:val="ro-RO"/>
        </w:rPr>
        <w:t>Contestatiile se semneaza de catre solicitant si se depun la sediul Grupul</w:t>
      </w:r>
      <w:r>
        <w:rPr>
          <w:lang w:val="ro-RO"/>
        </w:rPr>
        <w:t>ui de Actiune Locala Moldo-Prut, in sat Padureni, Comuna Padureni, strada Principala nr</w:t>
      </w:r>
      <w:r w:rsidR="00A12551">
        <w:rPr>
          <w:lang w:val="ro-RO"/>
        </w:rPr>
        <w:t>.</w:t>
      </w:r>
      <w:r>
        <w:rPr>
          <w:lang w:val="ro-RO"/>
        </w:rPr>
        <w:t xml:space="preserve"> 5, judetul Vaslui.</w:t>
      </w:r>
      <w:r w:rsidRPr="00CF1978">
        <w:rPr>
          <w:rFonts w:eastAsia="Times New Roman"/>
          <w:sz w:val="24"/>
          <w:szCs w:val="24"/>
          <w:lang w:val="ro-RO"/>
        </w:rPr>
        <w:t xml:space="preserve"> </w:t>
      </w:r>
      <w:r w:rsidRPr="003327FE">
        <w:rPr>
          <w:rFonts w:eastAsia="Times New Roman"/>
          <w:lang w:val="ro-RO"/>
        </w:rPr>
        <w:t>Un solicitant poate transmite o singura contestatie aferenta unui proiect.</w:t>
      </w:r>
    </w:p>
    <w:p w:rsidR="00DB54C9" w:rsidRPr="002717AE" w:rsidRDefault="00DB54C9" w:rsidP="00DB54C9">
      <w:pPr>
        <w:spacing w:after="0" w:line="240" w:lineRule="auto"/>
        <w:jc w:val="both"/>
        <w:rPr>
          <w:lang w:val="ro-RO"/>
        </w:rPr>
      </w:pPr>
      <w:r>
        <w:rPr>
          <w:sz w:val="23"/>
          <w:szCs w:val="23"/>
        </w:rPr>
        <w:tab/>
        <w:t xml:space="preserve">Contestatiile depuse vor fi analizate de alte persoane decat cele implicate </w:t>
      </w:r>
      <w:r w:rsidR="00A12551">
        <w:rPr>
          <w:sz w:val="23"/>
          <w:szCs w:val="23"/>
        </w:rPr>
        <w:t>in procesul initial de evaluare</w:t>
      </w:r>
      <w:r>
        <w:rPr>
          <w:sz w:val="23"/>
          <w:szCs w:val="23"/>
        </w:rPr>
        <w:t>, t</w:t>
      </w:r>
      <w:r w:rsidRPr="002717AE">
        <w:t xml:space="preserve">ermenul de analizare al contestatiei </w:t>
      </w:r>
      <w:r>
        <w:t>fiind</w:t>
      </w:r>
      <w:r w:rsidRPr="002717AE">
        <w:t xml:space="preserve"> de </w:t>
      </w:r>
      <w:r w:rsidRPr="003327FE">
        <w:t>maxim</w:t>
      </w:r>
      <w:r>
        <w:t xml:space="preserve"> 7</w:t>
      </w:r>
      <w:r w:rsidRPr="002717AE">
        <w:t xml:space="preserve"> zile lucr</w:t>
      </w:r>
      <w:r>
        <w:t>a</w:t>
      </w:r>
      <w:r w:rsidRPr="002717AE">
        <w:t>toare de la expirarea termenului maxim de depunere a contesta</w:t>
      </w:r>
      <w:r w:rsidR="007437D4">
        <w:t>t</w:t>
      </w:r>
      <w:r w:rsidRPr="002717AE">
        <w:t xml:space="preserve">iilor </w:t>
      </w:r>
      <w:r w:rsidR="007437D4">
        <w:t>s</w:t>
      </w:r>
      <w:r w:rsidRPr="002717AE">
        <w:t xml:space="preserve">i poate fi prelungit cu </w:t>
      </w:r>
      <w:r w:rsidR="007437D4">
        <w:t>i</w:t>
      </w:r>
      <w:r w:rsidRPr="002717AE">
        <w:t>nc</w:t>
      </w:r>
      <w:r>
        <w:t>a</w:t>
      </w:r>
      <w:r w:rsidRPr="002717AE">
        <w:t xml:space="preserve"> maxim </w:t>
      </w:r>
      <w:r>
        <w:t>7</w:t>
      </w:r>
      <w:r w:rsidRPr="002717AE">
        <w:t xml:space="preserve"> zile lucr</w:t>
      </w:r>
      <w:r>
        <w:t>a</w:t>
      </w:r>
      <w:r w:rsidRPr="002717AE">
        <w:t>toare, dac</w:t>
      </w:r>
      <w:r>
        <w:t>a</w:t>
      </w:r>
      <w:r w:rsidRPr="002717AE">
        <w:t xml:space="preserve"> la nivelul GAL se considera necesar.</w:t>
      </w:r>
    </w:p>
    <w:p w:rsidR="00DB54C9" w:rsidRPr="00B35AE3" w:rsidRDefault="00DB54C9" w:rsidP="00DB54C9">
      <w:pPr>
        <w:spacing w:after="0" w:line="240" w:lineRule="auto"/>
        <w:jc w:val="both"/>
        <w:rPr>
          <w:lang w:val="ro-RO"/>
        </w:rPr>
      </w:pPr>
      <w:r>
        <w:rPr>
          <w:lang w:val="ro-RO"/>
        </w:rPr>
        <w:tab/>
      </w:r>
      <w:r w:rsidRPr="00B35AE3">
        <w:rPr>
          <w:lang w:val="ro-RO"/>
        </w:rPr>
        <w:t xml:space="preserve">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w:t>
      </w:r>
      <w:r>
        <w:rPr>
          <w:lang w:val="ro-RO"/>
        </w:rPr>
        <w:t>minim</w:t>
      </w:r>
      <w:r w:rsidRPr="00B35AE3">
        <w:rPr>
          <w:lang w:val="ro-RO"/>
        </w:rPr>
        <w:t xml:space="preserve"> aferent etapei respective</w:t>
      </w:r>
      <w:r>
        <w:rPr>
          <w:lang w:val="ro-RO"/>
        </w:rPr>
        <w:t>. I</w:t>
      </w:r>
      <w:r w:rsidRPr="00B35AE3">
        <w:rPr>
          <w:lang w:val="ro-RO"/>
        </w:rPr>
        <w:t xml:space="preserve">n situatia in care valoarea publica totala a proiectele selectate din raportul de selectie </w:t>
      </w:r>
      <w:r w:rsidRPr="005D0397">
        <w:rPr>
          <w:lang w:val="ro-RO"/>
        </w:rPr>
        <w:t>lunar</w:t>
      </w:r>
      <w:r w:rsidRPr="00B35AE3">
        <w:rPr>
          <w:color w:val="FF0000"/>
          <w:lang w:val="ro-RO"/>
        </w:rPr>
        <w:t xml:space="preserve"> </w:t>
      </w:r>
      <w:r w:rsidRPr="00B35AE3">
        <w:rPr>
          <w:lang w:val="ro-RO"/>
        </w:rPr>
        <w:t xml:space="preserve">aferent este mai mica decat alocarea disponibila </w:t>
      </w:r>
      <w:r>
        <w:rPr>
          <w:lang w:val="ro-RO"/>
        </w:rPr>
        <w:t>pe masura, p</w:t>
      </w:r>
      <w:r w:rsidRPr="00B35AE3">
        <w:rPr>
          <w:lang w:val="ro-RO"/>
        </w:rPr>
        <w:t xml:space="preserve">roiectele eligibile neselectate vor ramane in asteptare si vor intra in competitie cu proiectele depuse in cadrul </w:t>
      </w:r>
      <w:r>
        <w:rPr>
          <w:lang w:val="ro-RO"/>
        </w:rPr>
        <w:t>urmatoarei sesiuni</w:t>
      </w:r>
      <w:r w:rsidRPr="00B35AE3">
        <w:rPr>
          <w:color w:val="FF0000"/>
          <w:lang w:val="ro-RO"/>
        </w:rPr>
        <w:t xml:space="preserve"> </w:t>
      </w:r>
      <w:r w:rsidRPr="00B35AE3">
        <w:rPr>
          <w:lang w:val="ro-RO"/>
        </w:rPr>
        <w:t xml:space="preserve">de depunere a proiectelor. Urmare </w:t>
      </w:r>
      <w:r>
        <w:rPr>
          <w:lang w:val="ro-RO"/>
        </w:rPr>
        <w:t xml:space="preserve">finalizarii </w:t>
      </w:r>
      <w:r w:rsidRPr="00B35AE3">
        <w:rPr>
          <w:lang w:val="ro-RO"/>
        </w:rPr>
        <w:t xml:space="preserve"> raportului de contestatii, </w:t>
      </w:r>
      <w:r>
        <w:rPr>
          <w:lang w:val="ro-RO"/>
        </w:rPr>
        <w:t xml:space="preserve">se va intocmi si publica </w:t>
      </w:r>
      <w:r w:rsidRPr="00B35AE3">
        <w:rPr>
          <w:lang w:val="ro-RO"/>
        </w:rPr>
        <w:t xml:space="preserve"> Raport de Selectie </w:t>
      </w:r>
      <w:r>
        <w:rPr>
          <w:lang w:val="ro-RO"/>
        </w:rPr>
        <w:t>final,</w:t>
      </w:r>
      <w:r w:rsidRPr="00CD61A9">
        <w:rPr>
          <w:lang w:val="ro-RO"/>
        </w:rPr>
        <w:t xml:space="preserve"> </w:t>
      </w:r>
      <w:r>
        <w:rPr>
          <w:lang w:val="ro-RO"/>
        </w:rPr>
        <w:t>iar b</w:t>
      </w:r>
      <w:r w:rsidRPr="00B35AE3">
        <w:rPr>
          <w:lang w:val="ro-RO"/>
        </w:rPr>
        <w:t>eneficiarii</w:t>
      </w:r>
      <w:r>
        <w:rPr>
          <w:lang w:val="ro-RO"/>
        </w:rPr>
        <w:t xml:space="preserve"> care au depus contestatii</w:t>
      </w:r>
      <w:r w:rsidRPr="00B35AE3">
        <w:rPr>
          <w:lang w:val="ro-RO"/>
        </w:rPr>
        <w:t xml:space="preserve"> </w:t>
      </w:r>
      <w:r>
        <w:rPr>
          <w:lang w:val="ro-RO"/>
        </w:rPr>
        <w:t xml:space="preserve"> </w:t>
      </w:r>
      <w:r w:rsidRPr="00B35AE3">
        <w:rPr>
          <w:lang w:val="ro-RO"/>
        </w:rPr>
        <w:t>vor fi noti</w:t>
      </w:r>
      <w:r>
        <w:rPr>
          <w:lang w:val="ro-RO"/>
        </w:rPr>
        <w:t>ficati cu privire la rezultate.</w:t>
      </w:r>
    </w:p>
    <w:p w:rsidR="00CC08F8" w:rsidRPr="00B35AE3" w:rsidRDefault="00DB54C9" w:rsidP="00371994">
      <w:pPr>
        <w:spacing w:after="0" w:line="240" w:lineRule="auto"/>
        <w:jc w:val="both"/>
        <w:rPr>
          <w:color w:val="FF0000"/>
          <w:lang w:val="ro-RO"/>
        </w:rPr>
      </w:pPr>
      <w:r>
        <w:rPr>
          <w:lang w:val="ro-RO"/>
        </w:rPr>
        <w:t xml:space="preserve"> </w:t>
      </w:r>
      <w:r w:rsidRPr="00B35AE3">
        <w:rPr>
          <w:color w:val="FF0000"/>
          <w:lang w:val="ro-RO"/>
        </w:rPr>
        <w:tab/>
      </w:r>
      <w:r>
        <w:rPr>
          <w:sz w:val="23"/>
          <w:szCs w:val="23"/>
        </w:rPr>
        <w:t>Procesul de selec</w:t>
      </w:r>
      <w:r w:rsidR="007437D4">
        <w:rPr>
          <w:sz w:val="23"/>
          <w:szCs w:val="23"/>
        </w:rPr>
        <w:t>t</w:t>
      </w:r>
      <w:r>
        <w:rPr>
          <w:sz w:val="23"/>
          <w:szCs w:val="23"/>
        </w:rPr>
        <w:t xml:space="preserve">ie </w:t>
      </w:r>
      <w:r w:rsidR="007437D4">
        <w:rPr>
          <w:sz w:val="23"/>
          <w:szCs w:val="23"/>
        </w:rPr>
        <w:t>s</w:t>
      </w:r>
      <w:r>
        <w:rPr>
          <w:sz w:val="23"/>
          <w:szCs w:val="23"/>
        </w:rPr>
        <w:t>i procesul de verificare a contesta</w:t>
      </w:r>
      <w:r w:rsidR="007437D4">
        <w:rPr>
          <w:sz w:val="23"/>
          <w:szCs w:val="23"/>
        </w:rPr>
        <w:t>t</w:t>
      </w:r>
      <w:r>
        <w:rPr>
          <w:sz w:val="23"/>
          <w:szCs w:val="23"/>
        </w:rPr>
        <w:t>iilor se desfa</w:t>
      </w:r>
      <w:r w:rsidR="007437D4">
        <w:rPr>
          <w:sz w:val="23"/>
          <w:szCs w:val="23"/>
        </w:rPr>
        <w:t>s</w:t>
      </w:r>
      <w:r>
        <w:rPr>
          <w:sz w:val="23"/>
          <w:szCs w:val="23"/>
        </w:rPr>
        <w:t xml:space="preserve">oara potrivit „Regulamentului de organizare </w:t>
      </w:r>
      <w:r w:rsidR="007437D4">
        <w:rPr>
          <w:sz w:val="23"/>
          <w:szCs w:val="23"/>
        </w:rPr>
        <w:t>s</w:t>
      </w:r>
      <w:r>
        <w:rPr>
          <w:sz w:val="23"/>
          <w:szCs w:val="23"/>
        </w:rPr>
        <w:t>i func</w:t>
      </w:r>
      <w:r w:rsidR="007437D4">
        <w:rPr>
          <w:sz w:val="23"/>
          <w:szCs w:val="23"/>
        </w:rPr>
        <w:t>t</w:t>
      </w:r>
      <w:r>
        <w:rPr>
          <w:sz w:val="23"/>
          <w:szCs w:val="23"/>
        </w:rPr>
        <w:t>ionare al procesului de selectie si al procesului de verificare a contestatiilor pentru proiectele aferente masurilor din STRATEGIA DE DEZVOLTARE LOCALA 2014‐2020 (SDL)” cu modific</w:t>
      </w:r>
      <w:r w:rsidR="007437D4">
        <w:rPr>
          <w:sz w:val="23"/>
          <w:szCs w:val="23"/>
        </w:rPr>
        <w:t>a</w:t>
      </w:r>
      <w:r>
        <w:rPr>
          <w:sz w:val="23"/>
          <w:szCs w:val="23"/>
        </w:rPr>
        <w:t xml:space="preserve">rile </w:t>
      </w:r>
      <w:r w:rsidR="007437D4">
        <w:rPr>
          <w:sz w:val="23"/>
          <w:szCs w:val="23"/>
        </w:rPr>
        <w:t>s</w:t>
      </w:r>
      <w:r>
        <w:rPr>
          <w:sz w:val="23"/>
          <w:szCs w:val="23"/>
        </w:rPr>
        <w:t>i complet</w:t>
      </w:r>
      <w:r w:rsidR="007437D4">
        <w:rPr>
          <w:sz w:val="23"/>
          <w:szCs w:val="23"/>
        </w:rPr>
        <w:t>a</w:t>
      </w:r>
      <w:r>
        <w:rPr>
          <w:sz w:val="23"/>
          <w:szCs w:val="23"/>
        </w:rPr>
        <w:t xml:space="preserve">rile ulterioare, </w:t>
      </w:r>
      <w:r w:rsidR="007437D4">
        <w:rPr>
          <w:sz w:val="23"/>
          <w:szCs w:val="23"/>
        </w:rPr>
        <w:t>i</w:t>
      </w:r>
      <w:r>
        <w:rPr>
          <w:sz w:val="23"/>
          <w:szCs w:val="23"/>
        </w:rPr>
        <w:t>n vigoare la momentul lans</w:t>
      </w:r>
      <w:r w:rsidR="007437D4">
        <w:rPr>
          <w:sz w:val="23"/>
          <w:szCs w:val="23"/>
        </w:rPr>
        <w:t>a</w:t>
      </w:r>
      <w:r>
        <w:rPr>
          <w:sz w:val="23"/>
          <w:szCs w:val="23"/>
        </w:rPr>
        <w:t>rii sesiunii, publicat pe site‐ul www.galmoldoprut.ro.</w:t>
      </w:r>
    </w:p>
    <w:p w:rsidR="00371994" w:rsidRPr="00B35AE3" w:rsidRDefault="00371994" w:rsidP="00371994">
      <w:pPr>
        <w:spacing w:after="0" w:line="240" w:lineRule="auto"/>
        <w:jc w:val="both"/>
        <w:rPr>
          <w:color w:val="FF0000"/>
          <w:lang w:val="ro-RO"/>
        </w:rPr>
      </w:pPr>
    </w:p>
    <w:p w:rsidR="00371994" w:rsidRPr="00371994" w:rsidRDefault="00371994" w:rsidP="00371994">
      <w:pPr>
        <w:shd w:val="clear" w:color="auto" w:fill="92D050"/>
        <w:spacing w:after="0" w:line="240" w:lineRule="auto"/>
        <w:jc w:val="center"/>
        <w:rPr>
          <w:b/>
          <w:lang w:val="ro-RO"/>
        </w:rPr>
      </w:pPr>
      <w:r w:rsidRPr="00371994">
        <w:rPr>
          <w:b/>
          <w:lang w:val="ro-RO"/>
        </w:rPr>
        <w:t>10. CONTRACTAREA FONDURILOR</w:t>
      </w:r>
    </w:p>
    <w:p w:rsidR="00C774A0" w:rsidRDefault="00C774A0" w:rsidP="00DB54C9">
      <w:pPr>
        <w:spacing w:after="0" w:line="240" w:lineRule="auto"/>
        <w:jc w:val="both"/>
        <w:rPr>
          <w:lang w:val="ro-RO"/>
        </w:rPr>
      </w:pPr>
    </w:p>
    <w:p w:rsidR="00DB54C9" w:rsidRPr="003327FE" w:rsidRDefault="00371994" w:rsidP="00DB54C9">
      <w:pPr>
        <w:spacing w:after="0" w:line="240" w:lineRule="auto"/>
        <w:jc w:val="both"/>
        <w:rPr>
          <w:rFonts w:eastAsia="Times New Roman"/>
          <w:sz w:val="24"/>
          <w:szCs w:val="24"/>
          <w:lang w:val="ro-RO"/>
        </w:rPr>
      </w:pPr>
      <w:r w:rsidRPr="00371994">
        <w:rPr>
          <w:lang w:val="ro-RO"/>
        </w:rPr>
        <w:tab/>
        <w:t xml:space="preserve"> </w:t>
      </w:r>
      <w:r w:rsidR="00DB54C9">
        <w:rPr>
          <w:lang w:val="ro-RO"/>
        </w:rPr>
        <w:t>Dupa finalizarea evaluarii proi</w:t>
      </w:r>
      <w:r w:rsidR="00DB54C9" w:rsidRPr="003327FE">
        <w:rPr>
          <w:lang w:val="ro-RO"/>
        </w:rPr>
        <w:t xml:space="preserve">ectelor la GAL, in termen de maxim 15 zile calendaristice de la intocmirea Raportului de selectie final, </w:t>
      </w:r>
      <w:r w:rsidR="00DB54C9" w:rsidRPr="003327FE">
        <w:rPr>
          <w:rFonts w:eastAsia="Times New Roman"/>
          <w:lang w:val="ro-RO"/>
        </w:rPr>
        <w:t>reprezentan</w:t>
      </w:r>
      <w:r w:rsidR="007437D4">
        <w:rPr>
          <w:rFonts w:eastAsia="Times New Roman"/>
          <w:lang w:val="ro-RO"/>
        </w:rPr>
        <w:t>t</w:t>
      </w:r>
      <w:r w:rsidR="00DB54C9" w:rsidRPr="003327FE">
        <w:rPr>
          <w:rFonts w:eastAsia="Times New Roman"/>
          <w:lang w:val="ro-RO"/>
        </w:rPr>
        <w:t xml:space="preserve">ii GAL sau solicitantii pot depune la AFIR proiectele selectate, astfel </w:t>
      </w:r>
      <w:r w:rsidR="007437D4">
        <w:rPr>
          <w:rFonts w:eastAsia="Times New Roman"/>
          <w:lang w:val="ro-RO"/>
        </w:rPr>
        <w:t>i</w:t>
      </w:r>
      <w:r w:rsidR="00DB54C9" w:rsidRPr="003327FE">
        <w:rPr>
          <w:rFonts w:eastAsia="Times New Roman"/>
          <w:lang w:val="ro-RO"/>
        </w:rPr>
        <w:t xml:space="preserve">ncat sa se poata realiza evaluarea si contractarea acestora </w:t>
      </w:r>
      <w:r w:rsidR="007437D4">
        <w:rPr>
          <w:rFonts w:eastAsia="Times New Roman"/>
          <w:lang w:val="ro-RO"/>
        </w:rPr>
        <w:t>i</w:t>
      </w:r>
      <w:r w:rsidR="00DB54C9" w:rsidRPr="003327FE">
        <w:rPr>
          <w:rFonts w:eastAsia="Times New Roman"/>
          <w:lang w:val="ro-RO"/>
        </w:rPr>
        <w:t xml:space="preserve">n termenul limita prevazut de legislatia </w:t>
      </w:r>
      <w:r w:rsidR="007437D4">
        <w:rPr>
          <w:rFonts w:eastAsia="Times New Roman"/>
          <w:lang w:val="ro-RO"/>
        </w:rPr>
        <w:t>i</w:t>
      </w:r>
      <w:r w:rsidR="00DB54C9" w:rsidRPr="003327FE">
        <w:rPr>
          <w:rFonts w:eastAsia="Times New Roman"/>
          <w:lang w:val="ro-RO"/>
        </w:rPr>
        <w:t>n vigoare</w:t>
      </w:r>
      <w:r w:rsidR="00DB54C9" w:rsidRPr="003327FE">
        <w:rPr>
          <w:rFonts w:eastAsia="Times New Roman"/>
          <w:sz w:val="24"/>
          <w:szCs w:val="24"/>
          <w:lang w:val="ro-RO"/>
        </w:rPr>
        <w:t>.</w:t>
      </w:r>
    </w:p>
    <w:p w:rsidR="00DB54C9" w:rsidRPr="003327FE" w:rsidRDefault="00DB54C9" w:rsidP="00DB54C9">
      <w:pPr>
        <w:spacing w:after="0" w:line="240" w:lineRule="auto"/>
        <w:jc w:val="both"/>
        <w:rPr>
          <w:lang w:val="ro-RO"/>
        </w:rPr>
      </w:pPr>
      <w:r>
        <w:rPr>
          <w:lang w:val="ro-RO"/>
        </w:rPr>
        <w:tab/>
      </w:r>
      <w:r w:rsidRPr="003327FE">
        <w:rPr>
          <w:lang w:val="ro-RO"/>
        </w:rPr>
        <w:t xml:space="preserve">La depunerea proiectului la OJFIR trebuie sa fie prezent solicitantul sau un imputernicit al acestuia. </w:t>
      </w:r>
      <w:r w:rsidR="007437D4">
        <w:rPr>
          <w:lang w:val="ro-RO"/>
        </w:rPr>
        <w:t>I</w:t>
      </w:r>
      <w:r w:rsidRPr="003327FE">
        <w:rPr>
          <w:lang w:val="ro-RO"/>
        </w:rPr>
        <w:t xml:space="preserve">n cazul </w:t>
      </w:r>
      <w:r w:rsidR="007437D4">
        <w:rPr>
          <w:lang w:val="ro-RO"/>
        </w:rPr>
        <w:t>i</w:t>
      </w:r>
      <w:r w:rsidRPr="003327FE">
        <w:rPr>
          <w:lang w:val="ro-RO"/>
        </w:rPr>
        <w:t xml:space="preserve">n care solicitantul doreste, </w:t>
      </w:r>
      <w:r w:rsidR="007437D4">
        <w:rPr>
          <w:lang w:val="ro-RO"/>
        </w:rPr>
        <w:t>i</w:t>
      </w:r>
      <w:r w:rsidRPr="003327FE">
        <w:rPr>
          <w:lang w:val="ro-RO"/>
        </w:rPr>
        <w:t xml:space="preserve">l poate </w:t>
      </w:r>
      <w:r w:rsidR="007437D4">
        <w:rPr>
          <w:lang w:val="ro-RO"/>
        </w:rPr>
        <w:t>i</w:t>
      </w:r>
      <w:r w:rsidRPr="003327FE">
        <w:rPr>
          <w:lang w:val="ro-RO"/>
        </w:rPr>
        <w:t>mputernici pe reprezentantul GAL sa depuna proiectul, printr-o procura notariala.</w:t>
      </w:r>
    </w:p>
    <w:p w:rsidR="00371994" w:rsidRPr="00371994" w:rsidRDefault="00DB54C9" w:rsidP="00DB54C9">
      <w:pPr>
        <w:spacing w:after="0" w:line="240" w:lineRule="auto"/>
        <w:jc w:val="both"/>
        <w:rPr>
          <w:lang w:val="ro-RO"/>
        </w:rPr>
      </w:pPr>
      <w:r w:rsidRPr="00B35AE3">
        <w:rPr>
          <w:lang w:val="ro-RO"/>
        </w:rPr>
        <w:tab/>
        <w:t>In urma depunerii la AFIR a Cererii de Finantare si a documentelor solicitate la contractare, pe suport de hartie, un proiect select</w:t>
      </w:r>
      <w:r>
        <w:rPr>
          <w:lang w:val="ro-RO"/>
        </w:rPr>
        <w:t xml:space="preserve">at poate fi declarat neeligibil daca in urma reverificarii proiectului expertii AFIR constata ca nu sunt indeplinite criteriile de eligibilitate, sau nu se depun in termen documentele solicitate pentru contractare. </w:t>
      </w:r>
    </w:p>
    <w:p w:rsidR="00371994" w:rsidRPr="00371994" w:rsidRDefault="00371994" w:rsidP="00371994">
      <w:pPr>
        <w:spacing w:after="0" w:line="240" w:lineRule="auto"/>
        <w:jc w:val="both"/>
        <w:rPr>
          <w:lang w:val="ro-RO"/>
        </w:rPr>
      </w:pPr>
      <w:r w:rsidRPr="00371994">
        <w:rPr>
          <w:lang w:val="ro-RO"/>
        </w:rPr>
        <w:tab/>
        <w:t>Solicitantul are obligatia de a depune la Autoritatea Contractanta (CRFIR) urmatoarele documente, cu caracter obligatoriu conform HG 226/2015, cu modificarile si completarile ulterioare si a procedurilor in vigoare la momentul notificarii :</w:t>
      </w:r>
    </w:p>
    <w:p w:rsidR="00371994" w:rsidRPr="00371994" w:rsidRDefault="00C16FE1" w:rsidP="00371994">
      <w:pPr>
        <w:spacing w:after="0" w:line="240" w:lineRule="auto"/>
        <w:jc w:val="both"/>
        <w:rPr>
          <w:b/>
          <w:lang w:val="ro-RO"/>
        </w:rPr>
      </w:pPr>
      <w:r>
        <w:rPr>
          <w:b/>
          <w:lang w:val="ro-RO"/>
        </w:rPr>
        <w:t>4</w:t>
      </w:r>
      <w:r w:rsidR="00371994" w:rsidRPr="00371994">
        <w:rPr>
          <w:b/>
          <w:lang w:val="ro-RO"/>
        </w:rPr>
        <w:t>. Document emis de ANPM</w:t>
      </w:r>
    </w:p>
    <w:p w:rsidR="00371994" w:rsidRPr="00371994" w:rsidRDefault="00C16FE1" w:rsidP="00371994">
      <w:pPr>
        <w:spacing w:after="0" w:line="240" w:lineRule="auto"/>
        <w:jc w:val="both"/>
        <w:rPr>
          <w:b/>
          <w:lang w:val="ro-RO"/>
        </w:rPr>
      </w:pPr>
      <w:r>
        <w:rPr>
          <w:b/>
          <w:lang w:val="ro-RO"/>
        </w:rPr>
        <w:t>4</w:t>
      </w:r>
      <w:r w:rsidR="00371994" w:rsidRPr="00371994">
        <w:rPr>
          <w:b/>
          <w:lang w:val="ro-RO"/>
        </w:rPr>
        <w:t>.1 Clasarea notificarii</w:t>
      </w:r>
    </w:p>
    <w:p w:rsidR="00371994" w:rsidRPr="00371994" w:rsidRDefault="00371994" w:rsidP="00371994">
      <w:pPr>
        <w:spacing w:after="0" w:line="240" w:lineRule="auto"/>
        <w:jc w:val="both"/>
        <w:rPr>
          <w:lang w:val="ro-RO"/>
        </w:rPr>
      </w:pPr>
      <w:r w:rsidRPr="00371994">
        <w:rPr>
          <w:lang w:val="ro-RO"/>
        </w:rPr>
        <w:t>sau</w:t>
      </w:r>
    </w:p>
    <w:p w:rsidR="00371994" w:rsidRPr="00371994" w:rsidRDefault="00C16FE1" w:rsidP="00371994">
      <w:pPr>
        <w:spacing w:after="0" w:line="240" w:lineRule="auto"/>
        <w:jc w:val="both"/>
        <w:rPr>
          <w:lang w:val="ro-RO"/>
        </w:rPr>
      </w:pPr>
      <w:r>
        <w:rPr>
          <w:b/>
          <w:lang w:val="ro-RO"/>
        </w:rPr>
        <w:t>4</w:t>
      </w:r>
      <w:r w:rsidR="00371994" w:rsidRPr="00371994">
        <w:rPr>
          <w:b/>
          <w:lang w:val="ro-RO"/>
        </w:rPr>
        <w:t>.2 Decizia etapei de incadrare,</w:t>
      </w:r>
      <w:r w:rsidR="00371994" w:rsidRPr="00371994">
        <w:rPr>
          <w:lang w:val="ro-RO"/>
        </w:rPr>
        <w:t xml:space="preserve"> ca document final (prin care se precizeaza ca proiectul nu se supune evaluarii impactului asupra mediului si nici evaluarii adecvate)</w:t>
      </w:r>
    </w:p>
    <w:p w:rsidR="00371994" w:rsidRPr="00371994" w:rsidRDefault="00C16FE1" w:rsidP="00371994">
      <w:pPr>
        <w:spacing w:after="0" w:line="240" w:lineRule="auto"/>
        <w:jc w:val="both"/>
        <w:rPr>
          <w:lang w:val="ro-RO"/>
        </w:rPr>
      </w:pPr>
      <w:r>
        <w:rPr>
          <w:lang w:val="ro-RO"/>
        </w:rPr>
        <w:t>s</w:t>
      </w:r>
      <w:r w:rsidR="00371994" w:rsidRPr="00371994">
        <w:rPr>
          <w:lang w:val="ro-RO"/>
        </w:rPr>
        <w:t>au</w:t>
      </w:r>
    </w:p>
    <w:p w:rsidR="00371994" w:rsidRPr="00371994" w:rsidRDefault="00C16FE1" w:rsidP="00371994">
      <w:pPr>
        <w:spacing w:after="0" w:line="240" w:lineRule="auto"/>
        <w:jc w:val="both"/>
        <w:rPr>
          <w:lang w:val="ro-RO"/>
        </w:rPr>
      </w:pPr>
      <w:r>
        <w:rPr>
          <w:b/>
          <w:lang w:val="ro-RO"/>
        </w:rPr>
        <w:t>4</w:t>
      </w:r>
      <w:r w:rsidR="00371994" w:rsidRPr="00371994">
        <w:rPr>
          <w:b/>
          <w:lang w:val="ro-RO"/>
        </w:rPr>
        <w:t>.3 Acord de mediu</w:t>
      </w:r>
      <w:r w:rsidR="00371994" w:rsidRPr="00371994">
        <w:rPr>
          <w:lang w:val="ro-RO"/>
        </w:rPr>
        <w:t xml:space="preserve"> in cazul in care se impune evaluarea impactului preconizat asupra mediului</w:t>
      </w:r>
    </w:p>
    <w:p w:rsidR="00371994" w:rsidRPr="00371994" w:rsidRDefault="00371994" w:rsidP="00371994">
      <w:pPr>
        <w:spacing w:after="0" w:line="240" w:lineRule="auto"/>
        <w:jc w:val="both"/>
        <w:rPr>
          <w:lang w:val="ro-RO"/>
        </w:rPr>
      </w:pPr>
      <w:r w:rsidRPr="00371994">
        <w:rPr>
          <w:lang w:val="ro-RO"/>
        </w:rPr>
        <w:t>sau</w:t>
      </w:r>
    </w:p>
    <w:p w:rsidR="00371994" w:rsidRPr="00371994" w:rsidRDefault="00C16FE1" w:rsidP="00371994">
      <w:pPr>
        <w:spacing w:after="0" w:line="240" w:lineRule="auto"/>
        <w:jc w:val="both"/>
        <w:rPr>
          <w:lang w:val="ro-RO"/>
        </w:rPr>
      </w:pPr>
      <w:r>
        <w:rPr>
          <w:b/>
          <w:lang w:val="ro-RO"/>
        </w:rPr>
        <w:t>4</w:t>
      </w:r>
      <w:r w:rsidR="00371994" w:rsidRPr="00371994">
        <w:rPr>
          <w:b/>
          <w:lang w:val="ro-RO"/>
        </w:rPr>
        <w:t>.4 Acord de mediu</w:t>
      </w:r>
      <w:r w:rsidR="00371994" w:rsidRPr="00371994">
        <w:rPr>
          <w:lang w:val="ro-RO"/>
        </w:rPr>
        <w:t xml:space="preserve"> in cazul evaluarii impactului asupra mediului si de evaluare adecvata (daca este cazul)</w:t>
      </w:r>
    </w:p>
    <w:p w:rsidR="00371994" w:rsidRPr="00371994" w:rsidRDefault="00371994" w:rsidP="00371994">
      <w:pPr>
        <w:spacing w:after="0" w:line="240" w:lineRule="auto"/>
        <w:jc w:val="both"/>
        <w:rPr>
          <w:lang w:val="ro-RO"/>
        </w:rPr>
      </w:pPr>
      <w:r w:rsidRPr="00371994">
        <w:rPr>
          <w:lang w:val="ro-RO"/>
        </w:rPr>
        <w:t>sau</w:t>
      </w:r>
    </w:p>
    <w:p w:rsidR="00371994" w:rsidRPr="00371994" w:rsidRDefault="00C16FE1" w:rsidP="00371994">
      <w:pPr>
        <w:spacing w:after="0" w:line="240" w:lineRule="auto"/>
        <w:jc w:val="both"/>
        <w:rPr>
          <w:lang w:val="ro-RO"/>
        </w:rPr>
      </w:pPr>
      <w:r>
        <w:rPr>
          <w:b/>
          <w:lang w:val="ro-RO"/>
        </w:rPr>
        <w:t>4</w:t>
      </w:r>
      <w:r w:rsidR="00371994" w:rsidRPr="00371994">
        <w:rPr>
          <w:b/>
          <w:lang w:val="ro-RO"/>
        </w:rPr>
        <w:t>.5 Aviz Natura 2000</w:t>
      </w:r>
      <w:r w:rsidR="00371994" w:rsidRPr="00371994">
        <w:rPr>
          <w:lang w:val="ro-RO"/>
        </w:rPr>
        <w:t xml:space="preserve"> pentru proiectele care impun doar evaluarea adecvata</w:t>
      </w:r>
    </w:p>
    <w:p w:rsidR="00371994" w:rsidRPr="00371994" w:rsidRDefault="00371994" w:rsidP="00371994">
      <w:pPr>
        <w:spacing w:after="0" w:line="240" w:lineRule="auto"/>
        <w:jc w:val="both"/>
        <w:rPr>
          <w:lang w:val="ro-RO"/>
        </w:rPr>
      </w:pPr>
      <w:r w:rsidRPr="00371994">
        <w:rPr>
          <w:i/>
          <w:lang w:val="ro-RO"/>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Dupa expirarea termenului</w:t>
      </w:r>
      <w:r w:rsidRPr="00371994">
        <w:rPr>
          <w:lang w:val="ro-RO"/>
        </w:rPr>
        <w:t xml:space="preserve"> prevazut pentru prezentarea documentului de mediu, contractul de finantare nu mai poate fi semnat.</w:t>
      </w:r>
    </w:p>
    <w:p w:rsidR="00C16FE1" w:rsidRPr="004D6938" w:rsidRDefault="00537893" w:rsidP="00C16FE1">
      <w:pPr>
        <w:spacing w:after="0" w:line="240" w:lineRule="auto"/>
        <w:jc w:val="both"/>
        <w:rPr>
          <w:b/>
          <w:bCs/>
        </w:rPr>
      </w:pPr>
      <w:r>
        <w:rPr>
          <w:b/>
          <w:bCs/>
        </w:rPr>
        <w:t>7</w:t>
      </w:r>
      <w:r w:rsidR="00C16FE1" w:rsidRPr="004D6938">
        <w:rPr>
          <w:b/>
          <w:bCs/>
        </w:rPr>
        <w:t xml:space="preserve">. Certificat/e care </w:t>
      </w:r>
      <w:proofErr w:type="gramStart"/>
      <w:r w:rsidR="00C16FE1" w:rsidRPr="004D6938">
        <w:rPr>
          <w:b/>
          <w:bCs/>
        </w:rPr>
        <w:t>s</w:t>
      </w:r>
      <w:r w:rsidR="007437D4">
        <w:rPr>
          <w:b/>
          <w:bCs/>
        </w:rPr>
        <w:t>a</w:t>
      </w:r>
      <w:proofErr w:type="gramEnd"/>
      <w:r w:rsidR="00C16FE1" w:rsidRPr="004D6938">
        <w:rPr>
          <w:b/>
          <w:bCs/>
        </w:rPr>
        <w:t xml:space="preserve"> ateste lipsa datoriilor</w:t>
      </w:r>
      <w:r w:rsidR="00C16FE1">
        <w:rPr>
          <w:b/>
          <w:bCs/>
        </w:rPr>
        <w:t xml:space="preserve"> </w:t>
      </w:r>
      <w:r w:rsidR="00C16FE1" w:rsidRPr="004D6938">
        <w:rPr>
          <w:b/>
          <w:bCs/>
        </w:rPr>
        <w:t>restante fiscale</w:t>
      </w:r>
      <w:r w:rsidR="00C16FE1" w:rsidRPr="004D6938">
        <w:rPr>
          <w:b/>
        </w:rPr>
        <w:t xml:space="preserve">, </w:t>
      </w:r>
      <w:r w:rsidR="00C16FE1" w:rsidRPr="004D6938">
        <w:t>emise de Direc</w:t>
      </w:r>
      <w:r w:rsidR="007437D4">
        <w:t>t</w:t>
      </w:r>
      <w:r w:rsidR="00C16FE1" w:rsidRPr="004D6938">
        <w:t>ia General</w:t>
      </w:r>
      <w:r w:rsidR="007437D4">
        <w:t>a</w:t>
      </w:r>
      <w:r w:rsidR="00C16FE1" w:rsidRPr="004D6938">
        <w:t xml:space="preserve"> a</w:t>
      </w:r>
      <w:r w:rsidR="00C16FE1" w:rsidRPr="004D6938">
        <w:rPr>
          <w:bCs/>
        </w:rPr>
        <w:t xml:space="preserve"> </w:t>
      </w:r>
      <w:r w:rsidR="00C16FE1" w:rsidRPr="004D6938">
        <w:t>Finan</w:t>
      </w:r>
      <w:r w:rsidR="007437D4">
        <w:t>t</w:t>
      </w:r>
      <w:r w:rsidR="00C16FE1" w:rsidRPr="004D6938">
        <w:t xml:space="preserve">elor Publice </w:t>
      </w:r>
      <w:r w:rsidR="007437D4">
        <w:t>s</w:t>
      </w:r>
      <w:r w:rsidR="00C16FE1" w:rsidRPr="004D6938">
        <w:t>i, dac</w:t>
      </w:r>
      <w:r w:rsidR="007437D4">
        <w:t>a</w:t>
      </w:r>
      <w:r w:rsidR="00C16FE1" w:rsidRPr="004D6938">
        <w:t xml:space="preserve"> este cazul, graficul de</w:t>
      </w:r>
      <w:r w:rsidR="00C16FE1" w:rsidRPr="004D6938">
        <w:rPr>
          <w:bCs/>
        </w:rPr>
        <w:t xml:space="preserve"> </w:t>
      </w:r>
      <w:r w:rsidR="00C16FE1" w:rsidRPr="004D6938">
        <w:t>ree</w:t>
      </w:r>
      <w:r w:rsidR="007437D4">
        <w:t>s</w:t>
      </w:r>
      <w:r w:rsidR="00C16FE1" w:rsidRPr="004D6938">
        <w:t>alonare a datoriilor c</w:t>
      </w:r>
      <w:r w:rsidR="007437D4">
        <w:t>a</w:t>
      </w:r>
      <w:r w:rsidR="00C16FE1" w:rsidRPr="004D6938">
        <w:t>tre bugetul consolidat.</w:t>
      </w:r>
    </w:p>
    <w:p w:rsidR="00972D7D" w:rsidRDefault="00732E24" w:rsidP="00972D7D">
      <w:pPr>
        <w:spacing w:after="0" w:line="240" w:lineRule="auto"/>
        <w:jc w:val="both"/>
        <w:rPr>
          <w:lang w:val="ro-RO"/>
        </w:rPr>
      </w:pPr>
      <w:r>
        <w:rPr>
          <w:b/>
          <w:lang w:val="ro-RO"/>
        </w:rPr>
        <w:t>8</w:t>
      </w:r>
      <w:r w:rsidR="00CF1DD6" w:rsidRPr="00371994">
        <w:rPr>
          <w:b/>
          <w:lang w:val="ro-RO"/>
        </w:rPr>
        <w:t>. Cazier judiciar</w:t>
      </w:r>
      <w:r w:rsidR="00CF1DD6" w:rsidRPr="00371994">
        <w:rPr>
          <w:lang w:val="ro-RO"/>
        </w:rPr>
        <w:t xml:space="preserve"> al reprezentantului legal. Cazierul judiciar poate fi solicitat de catre AFIR, in conformitate cu prevederile Legii nr. 290/2004 privind cazierul judiciar, republicata, cu modificar</w:t>
      </w:r>
      <w:r w:rsidR="00972D7D">
        <w:rPr>
          <w:lang w:val="ro-RO"/>
        </w:rPr>
        <w:t>ile si completarile ulterioare.</w:t>
      </w:r>
    </w:p>
    <w:p w:rsidR="00972D7D" w:rsidRPr="00972D7D" w:rsidRDefault="00732E24" w:rsidP="00972D7D">
      <w:pPr>
        <w:spacing w:after="0" w:line="240" w:lineRule="auto"/>
        <w:jc w:val="both"/>
        <w:rPr>
          <w:lang w:val="ro-RO"/>
        </w:rPr>
      </w:pPr>
      <w:r>
        <w:rPr>
          <w:b/>
          <w:bCs/>
        </w:rPr>
        <w:t>9</w:t>
      </w:r>
      <w:r w:rsidR="00972D7D" w:rsidRPr="00C16FE1">
        <w:rPr>
          <w:b/>
          <w:bCs/>
        </w:rPr>
        <w:t>. Document emis de banc</w:t>
      </w:r>
      <w:r w:rsidR="007437D4">
        <w:rPr>
          <w:b/>
          <w:bCs/>
        </w:rPr>
        <w:t>a</w:t>
      </w:r>
      <w:r w:rsidR="00972D7D" w:rsidRPr="00C16FE1">
        <w:rPr>
          <w:b/>
          <w:bCs/>
        </w:rPr>
        <w:t xml:space="preserve">/trezorerie </w:t>
      </w:r>
      <w:r w:rsidR="00972D7D" w:rsidRPr="00C16FE1">
        <w:rPr>
          <w:bCs/>
        </w:rPr>
        <w:t xml:space="preserve">care </w:t>
      </w:r>
      <w:proofErr w:type="gramStart"/>
      <w:r w:rsidR="00972D7D" w:rsidRPr="00C16FE1">
        <w:rPr>
          <w:bCs/>
        </w:rPr>
        <w:t>s</w:t>
      </w:r>
      <w:r w:rsidR="007437D4">
        <w:rPr>
          <w:bCs/>
        </w:rPr>
        <w:t>a</w:t>
      </w:r>
      <w:proofErr w:type="gramEnd"/>
      <w:r w:rsidR="00972D7D" w:rsidRPr="00C16FE1">
        <w:rPr>
          <w:bCs/>
        </w:rPr>
        <w:t xml:space="preserve"> con</w:t>
      </w:r>
      <w:r w:rsidR="007437D4">
        <w:rPr>
          <w:bCs/>
        </w:rPr>
        <w:t>t</w:t>
      </w:r>
      <w:r w:rsidR="00972D7D" w:rsidRPr="00C16FE1">
        <w:rPr>
          <w:bCs/>
        </w:rPr>
        <w:t>in</w:t>
      </w:r>
      <w:r w:rsidR="007437D4">
        <w:rPr>
          <w:bCs/>
        </w:rPr>
        <w:t>a</w:t>
      </w:r>
      <w:r w:rsidR="00972D7D" w:rsidRPr="00C16FE1">
        <w:rPr>
          <w:bCs/>
        </w:rPr>
        <w:t xml:space="preserve"> datele de identificare ale b</w:t>
      </w:r>
      <w:r w:rsidR="007437D4">
        <w:rPr>
          <w:bCs/>
        </w:rPr>
        <w:t>a</w:t>
      </w:r>
      <w:r w:rsidR="00972D7D" w:rsidRPr="00C16FE1">
        <w:rPr>
          <w:bCs/>
        </w:rPr>
        <w:t xml:space="preserve">ncii/trezoreriei </w:t>
      </w:r>
      <w:r w:rsidR="007437D4">
        <w:rPr>
          <w:bCs/>
        </w:rPr>
        <w:t>s</w:t>
      </w:r>
      <w:r w:rsidR="00972D7D" w:rsidRPr="00C16FE1">
        <w:rPr>
          <w:bCs/>
        </w:rPr>
        <w:t>i ale contului aferent proiectului pentru care se solicit</w:t>
      </w:r>
      <w:r w:rsidR="007437D4">
        <w:rPr>
          <w:bCs/>
        </w:rPr>
        <w:t>a</w:t>
      </w:r>
      <w:r w:rsidR="00972D7D" w:rsidRPr="00C16FE1">
        <w:rPr>
          <w:bCs/>
        </w:rPr>
        <w:t xml:space="preserve"> finan</w:t>
      </w:r>
      <w:r w:rsidR="007437D4">
        <w:rPr>
          <w:bCs/>
        </w:rPr>
        <w:t>t</w:t>
      </w:r>
      <w:r w:rsidR="00972D7D" w:rsidRPr="00C16FE1">
        <w:rPr>
          <w:bCs/>
        </w:rPr>
        <w:t>are din PNDR (denumirea, adresa b</w:t>
      </w:r>
      <w:r w:rsidR="007437D4">
        <w:rPr>
          <w:bCs/>
        </w:rPr>
        <w:t>a</w:t>
      </w:r>
      <w:r w:rsidR="00972D7D" w:rsidRPr="00C16FE1">
        <w:rPr>
          <w:bCs/>
        </w:rPr>
        <w:t xml:space="preserve">ncii/ trezoreriei, codul IBAN al contului </w:t>
      </w:r>
      <w:r w:rsidR="007437D4">
        <w:rPr>
          <w:bCs/>
        </w:rPr>
        <w:t>i</w:t>
      </w:r>
      <w:r w:rsidR="00972D7D" w:rsidRPr="00C16FE1">
        <w:rPr>
          <w:bCs/>
        </w:rPr>
        <w:t>n care se deruleaz</w:t>
      </w:r>
      <w:r w:rsidR="007437D4">
        <w:rPr>
          <w:bCs/>
        </w:rPr>
        <w:t>a</w:t>
      </w:r>
      <w:r w:rsidR="00972D7D" w:rsidRPr="00C16FE1">
        <w:rPr>
          <w:bCs/>
        </w:rPr>
        <w:t xml:space="preserve"> opera</w:t>
      </w:r>
      <w:r w:rsidR="007437D4">
        <w:rPr>
          <w:bCs/>
        </w:rPr>
        <w:t>t</w:t>
      </w:r>
      <w:r w:rsidR="00972D7D" w:rsidRPr="00C16FE1">
        <w:rPr>
          <w:bCs/>
        </w:rPr>
        <w:t>iunile cu AFIR).</w:t>
      </w:r>
    </w:p>
    <w:p w:rsidR="00C16FE1" w:rsidRPr="00787903" w:rsidRDefault="00B45390" w:rsidP="00C16FE1">
      <w:pPr>
        <w:spacing w:after="0" w:line="240" w:lineRule="auto"/>
        <w:jc w:val="both"/>
        <w:rPr>
          <w:lang w:val="ro-RO"/>
        </w:rPr>
      </w:pPr>
      <w:r w:rsidRPr="00787903">
        <w:rPr>
          <w:b/>
          <w:lang w:val="ro-RO"/>
        </w:rPr>
        <w:t>1</w:t>
      </w:r>
      <w:r w:rsidR="00E23267">
        <w:rPr>
          <w:b/>
          <w:lang w:val="ro-RO"/>
        </w:rPr>
        <w:t>5</w:t>
      </w:r>
      <w:r w:rsidR="00C16FE1" w:rsidRPr="00787903">
        <w:rPr>
          <w:b/>
          <w:lang w:val="ro-RO"/>
        </w:rPr>
        <w:t>. Proiectul Tehnic</w:t>
      </w:r>
      <w:r w:rsidR="00C16FE1" w:rsidRPr="00787903">
        <w:rPr>
          <w:lang w:val="ro-RO"/>
        </w:rPr>
        <w:t>, in vederea avizarii de catre CRFIR, va fi depus in termenul precizat in Notificarea AFIR, conform prevederilor HG 226/2015 cu modificarile si completarile ulterioare si a procedurilor in vigoare la momentul notificarii.</w:t>
      </w:r>
    </w:p>
    <w:p w:rsidR="00972D7D" w:rsidRPr="00371994" w:rsidRDefault="00B45390" w:rsidP="00972D7D">
      <w:pPr>
        <w:spacing w:after="0" w:line="240" w:lineRule="auto"/>
        <w:jc w:val="both"/>
        <w:rPr>
          <w:lang w:val="ro-RO"/>
        </w:rPr>
      </w:pPr>
      <w:r>
        <w:rPr>
          <w:b/>
          <w:lang w:val="ro-RO"/>
        </w:rPr>
        <w:t>1</w:t>
      </w:r>
      <w:r w:rsidR="00E23267">
        <w:rPr>
          <w:b/>
          <w:lang w:val="ro-RO"/>
        </w:rPr>
        <w:t>6</w:t>
      </w:r>
      <w:r w:rsidR="00972D7D" w:rsidRPr="00371994">
        <w:rPr>
          <w:b/>
          <w:lang w:val="ro-RO"/>
        </w:rPr>
        <w:t>. Copie a documentului de identitate</w:t>
      </w:r>
      <w:r w:rsidR="00972D7D" w:rsidRPr="00371994">
        <w:rPr>
          <w:lang w:val="ro-RO"/>
        </w:rPr>
        <w:t xml:space="preserve"> al reprezentantului legal al beneficiarului.</w:t>
      </w:r>
    </w:p>
    <w:p w:rsidR="00972D7D" w:rsidRDefault="00B45390" w:rsidP="00972D7D">
      <w:pPr>
        <w:spacing w:after="0" w:line="240" w:lineRule="auto"/>
        <w:jc w:val="both"/>
        <w:rPr>
          <w:lang w:val="ro-RO"/>
        </w:rPr>
      </w:pPr>
      <w:r>
        <w:rPr>
          <w:b/>
          <w:lang w:val="ro-RO"/>
        </w:rPr>
        <w:t>1</w:t>
      </w:r>
      <w:r w:rsidR="00E23267">
        <w:rPr>
          <w:b/>
          <w:lang w:val="ro-RO"/>
        </w:rPr>
        <w:t>7</w:t>
      </w:r>
      <w:r w:rsidR="00972D7D" w:rsidRPr="00371994">
        <w:rPr>
          <w:b/>
          <w:lang w:val="ro-RO"/>
        </w:rPr>
        <w:t>. Dovada achitarii integrale a datoriei fata de AFIR</w:t>
      </w:r>
      <w:r w:rsidR="00972D7D" w:rsidRPr="00371994">
        <w:rPr>
          <w:lang w:val="ro-RO"/>
        </w:rPr>
        <w:t>, inclusiv dobanzile si majorarile de intarziere, daca este cazul.</w:t>
      </w:r>
    </w:p>
    <w:p w:rsidR="00BB3097" w:rsidRPr="00BB3097" w:rsidRDefault="00E23267" w:rsidP="00972D7D">
      <w:pPr>
        <w:spacing w:after="0" w:line="240" w:lineRule="auto"/>
        <w:jc w:val="both"/>
        <w:rPr>
          <w:b/>
          <w:lang w:val="ro-RO"/>
        </w:rPr>
      </w:pPr>
      <w:r>
        <w:rPr>
          <w:b/>
          <w:lang w:val="ro-RO"/>
        </w:rPr>
        <w:t>23</w:t>
      </w:r>
      <w:r w:rsidR="00BB3097">
        <w:rPr>
          <w:b/>
          <w:lang w:val="ro-RO"/>
        </w:rPr>
        <w:t>. D</w:t>
      </w:r>
      <w:r w:rsidR="00BB3097" w:rsidRPr="00BB3097">
        <w:rPr>
          <w:b/>
          <w:lang w:val="ro-RO"/>
        </w:rPr>
        <w:t>ovada cofinantarii</w:t>
      </w:r>
      <w:r w:rsidR="00BB3097">
        <w:rPr>
          <w:b/>
          <w:lang w:val="ro-RO"/>
        </w:rPr>
        <w:t xml:space="preserve"> ( 10%) , pentru proiectele generatoare de venit.</w:t>
      </w:r>
    </w:p>
    <w:p w:rsidR="00371994" w:rsidRPr="00371994" w:rsidRDefault="00371994" w:rsidP="00371994">
      <w:pPr>
        <w:spacing w:after="0" w:line="240" w:lineRule="auto"/>
        <w:jc w:val="both"/>
        <w:rPr>
          <w:b/>
          <w:lang w:val="ro-RO"/>
        </w:rPr>
      </w:pPr>
    </w:p>
    <w:p w:rsidR="00371994" w:rsidRPr="00371994" w:rsidRDefault="00B80B17" w:rsidP="00371994">
      <w:pPr>
        <w:spacing w:after="0" w:line="240" w:lineRule="auto"/>
        <w:jc w:val="both"/>
        <w:rPr>
          <w:b/>
          <w:lang w:val="ro-RO"/>
        </w:rPr>
      </w:pPr>
      <w:r>
        <w:rPr>
          <w:b/>
          <w:color w:val="00B050"/>
          <w:lang w:val="ro-RO"/>
        </w:rPr>
        <w:tab/>
      </w:r>
      <w:r w:rsidR="00371994" w:rsidRPr="00371994">
        <w:rPr>
          <w:b/>
          <w:color w:val="00B050"/>
          <w:lang w:val="ro-RO"/>
        </w:rPr>
        <w:t>Contributia publica</w:t>
      </w:r>
      <w:r w:rsidR="00371994" w:rsidRPr="00371994">
        <w:rPr>
          <w:lang w:val="ro-RO"/>
        </w:rPr>
        <w:t xml:space="preserve"> se recupereaza daca in termen de cinci ani de la efectuarea platii finale catre beneficiar, activele corporale si necorporale rezultate din implementarea proiectelor cofinantate din FEADR fac obiectul uneia din urmatoarele situatii:</w:t>
      </w:r>
    </w:p>
    <w:p w:rsidR="00371994" w:rsidRPr="00371994" w:rsidRDefault="00371994" w:rsidP="00371994">
      <w:pPr>
        <w:numPr>
          <w:ilvl w:val="0"/>
          <w:numId w:val="30"/>
        </w:numPr>
        <w:spacing w:after="0" w:line="240" w:lineRule="auto"/>
        <w:jc w:val="both"/>
        <w:rPr>
          <w:lang w:val="ro-RO"/>
        </w:rPr>
      </w:pPr>
      <w:r w:rsidRPr="00371994">
        <w:rPr>
          <w:lang w:val="ro-RO"/>
        </w:rPr>
        <w:t>incetarea sau delocalizarea unei activitati productive in afara zonei vizate de PNDR 2014 ‐ 2020,</w:t>
      </w:r>
    </w:p>
    <w:p w:rsidR="00371994" w:rsidRPr="00371994" w:rsidRDefault="00371994" w:rsidP="00371994">
      <w:pPr>
        <w:spacing w:after="0" w:line="240" w:lineRule="auto"/>
        <w:jc w:val="both"/>
        <w:rPr>
          <w:lang w:val="ro-RO"/>
        </w:rPr>
      </w:pPr>
      <w:r w:rsidRPr="00371994">
        <w:rPr>
          <w:lang w:val="ro-RO"/>
        </w:rPr>
        <w:t xml:space="preserve"> respectiv de nerespectarea criteriilor in baza carora proiectul a fost selectat si contractat;</w:t>
      </w:r>
    </w:p>
    <w:p w:rsidR="00371994" w:rsidRPr="00371994" w:rsidRDefault="00371994" w:rsidP="00371994">
      <w:pPr>
        <w:numPr>
          <w:ilvl w:val="0"/>
          <w:numId w:val="30"/>
        </w:numPr>
        <w:spacing w:after="0" w:line="240" w:lineRule="auto"/>
        <w:jc w:val="both"/>
        <w:rPr>
          <w:lang w:val="ro-RO"/>
        </w:rPr>
      </w:pPr>
      <w:r w:rsidRPr="00371994">
        <w:rPr>
          <w:lang w:val="ro-RO"/>
        </w:rPr>
        <w:t xml:space="preserve"> o modificare a proprietatii asupra unui element de infrastructura care da un avantaj nejustificat unei intreprinderi sau unui organism public;</w:t>
      </w:r>
    </w:p>
    <w:p w:rsidR="00371994" w:rsidRPr="00371994" w:rsidRDefault="00371994" w:rsidP="00371994">
      <w:pPr>
        <w:numPr>
          <w:ilvl w:val="0"/>
          <w:numId w:val="30"/>
        </w:numPr>
        <w:spacing w:after="0" w:line="240" w:lineRule="auto"/>
        <w:jc w:val="both"/>
        <w:rPr>
          <w:lang w:val="ro-RO"/>
        </w:rPr>
      </w:pPr>
      <w:r w:rsidRPr="00371994">
        <w:rPr>
          <w:lang w:val="ro-RO"/>
        </w:rPr>
        <w:t>o modificare substantiala care afecteaza natura, obiectivele sau conditiile de realizare si care ar determina subminarea obiectivelor initiale ale acestuia;</w:t>
      </w:r>
    </w:p>
    <w:p w:rsidR="00371994" w:rsidRPr="00371994" w:rsidRDefault="00371994" w:rsidP="00371994">
      <w:pPr>
        <w:numPr>
          <w:ilvl w:val="0"/>
          <w:numId w:val="30"/>
        </w:numPr>
        <w:spacing w:after="0" w:line="240" w:lineRule="auto"/>
        <w:jc w:val="both"/>
        <w:rPr>
          <w:lang w:val="ro-RO"/>
        </w:rPr>
      </w:pPr>
      <w:r w:rsidRPr="00371994">
        <w:rPr>
          <w:lang w:val="ro-RO"/>
        </w:rPr>
        <w:t>realizarea unei activitati neeligibile in cadrul investitiei finantate din fonduri nerambursabile.</w:t>
      </w:r>
    </w:p>
    <w:p w:rsidR="00832D35" w:rsidRPr="00832D35" w:rsidRDefault="00832D35" w:rsidP="00371994">
      <w:pPr>
        <w:spacing w:after="0" w:line="240" w:lineRule="auto"/>
        <w:jc w:val="both"/>
        <w:rPr>
          <w:b/>
          <w:color w:val="00B050"/>
          <w:lang w:val="ro-RO"/>
        </w:rPr>
      </w:pPr>
      <w:r w:rsidRPr="00832D35">
        <w:rPr>
          <w:b/>
          <w:color w:val="00B050"/>
          <w:lang w:val="ro-RO"/>
        </w:rPr>
        <w:t>Precizari referitoare la durata de valabilitate si de monitorizare a Contractului de Finantare</w:t>
      </w:r>
      <w:r>
        <w:rPr>
          <w:b/>
          <w:color w:val="00B050"/>
          <w:lang w:val="ro-RO"/>
        </w:rPr>
        <w:t>:</w:t>
      </w:r>
      <w:r w:rsidR="00371994" w:rsidRPr="00832D35">
        <w:rPr>
          <w:b/>
          <w:color w:val="00B050"/>
          <w:lang w:val="ro-RO"/>
        </w:rPr>
        <w:tab/>
      </w:r>
    </w:p>
    <w:p w:rsidR="00371994" w:rsidRPr="00371994" w:rsidRDefault="00832D35" w:rsidP="00371994">
      <w:pPr>
        <w:spacing w:after="0" w:line="240" w:lineRule="auto"/>
        <w:jc w:val="both"/>
        <w:rPr>
          <w:lang w:val="ro-RO"/>
        </w:rPr>
      </w:pPr>
      <w:r>
        <w:rPr>
          <w:b/>
          <w:lang w:val="ro-RO"/>
        </w:rPr>
        <w:tab/>
      </w:r>
      <w:r w:rsidR="00371994" w:rsidRPr="00371994">
        <w:rPr>
          <w:b/>
          <w:color w:val="00B050"/>
          <w:lang w:val="ro-RO"/>
        </w:rPr>
        <w:t xml:space="preserve">Durata de valabilitate a Contractului de Finantare </w:t>
      </w:r>
      <w:r w:rsidR="00371994" w:rsidRPr="00371994">
        <w:rPr>
          <w:lang w:val="ro-RO"/>
        </w:rPr>
        <w:t>cuprinde durata de executie a Contractului, la care se adauga 5 ani de monitorizare de la data ultimei plati efectuate de Autoritatea Contractanta.</w:t>
      </w:r>
    </w:p>
    <w:p w:rsidR="00371994" w:rsidRPr="00371994" w:rsidRDefault="00371994" w:rsidP="00371994">
      <w:pPr>
        <w:spacing w:after="0" w:line="240" w:lineRule="auto"/>
        <w:jc w:val="both"/>
        <w:rPr>
          <w:lang w:val="ro-RO"/>
        </w:rPr>
      </w:pPr>
      <w:r w:rsidRPr="00371994">
        <w:rPr>
          <w:lang w:val="ro-RO"/>
        </w:rPr>
        <w:tab/>
        <w:t>Odata cu depunerea Cererii de Finantare, se intelege ca solicitantul isi da acordul privitor la publicarea pe site‐ul AFIR a datelor de contact (denumire, adresa, denumire/valoare proiect).</w:t>
      </w:r>
    </w:p>
    <w:p w:rsidR="00371994" w:rsidRPr="00371994" w:rsidRDefault="00371994" w:rsidP="00371994">
      <w:pPr>
        <w:spacing w:after="0" w:line="240" w:lineRule="auto"/>
        <w:jc w:val="both"/>
        <w:rPr>
          <w:lang w:val="ro-RO"/>
        </w:rPr>
      </w:pPr>
      <w:r w:rsidRPr="00371994">
        <w:rPr>
          <w:lang w:val="ro-RO"/>
        </w:rPr>
        <w:tab/>
      </w:r>
      <w:r w:rsidRPr="00371994">
        <w:rPr>
          <w:b/>
          <w:color w:val="00B050"/>
          <w:lang w:val="ro-RO"/>
        </w:rPr>
        <w:t xml:space="preserve">Durata de executie a Contractului de finantare </w:t>
      </w:r>
      <w:r w:rsidRPr="00371994">
        <w:rPr>
          <w:lang w:val="ro-RO"/>
        </w:rPr>
        <w:t>este de maxim 3 ani (36 luni) pentru proiectele care prevad investitii cu constructii montaj.</w:t>
      </w:r>
    </w:p>
    <w:p w:rsidR="00371994" w:rsidRPr="00371994" w:rsidRDefault="00371994" w:rsidP="00371994">
      <w:pPr>
        <w:spacing w:after="0" w:line="240" w:lineRule="auto"/>
        <w:jc w:val="both"/>
        <w:rPr>
          <w:lang w:val="ro-RO"/>
        </w:rPr>
      </w:pPr>
      <w:r w:rsidRPr="00371994">
        <w:rPr>
          <w:lang w:val="ro-RO"/>
        </w:rPr>
        <w:tab/>
        <w:t>Durata de executie prevazuta mai sus poate fi prelungita cu maximum 6 luni, cu acordul prealabil al AFIR si cu aplicarea penalitatilor specifice beneficiarilor publici sau privati, prevazute in contractul de finantare, la valoarea ramasa de rambursat.</w:t>
      </w:r>
    </w:p>
    <w:p w:rsidR="00371994" w:rsidRDefault="00371994" w:rsidP="00371994">
      <w:pPr>
        <w:spacing w:after="0" w:line="240" w:lineRule="auto"/>
        <w:jc w:val="both"/>
        <w:rPr>
          <w:lang w:val="ro-RO"/>
        </w:rPr>
      </w:pPr>
      <w:r w:rsidRPr="00371994">
        <w:rPr>
          <w:lang w:val="ro-RO"/>
        </w:rPr>
        <w:tab/>
        <w:t>Durata de executie prevazute mai sus se suspenda in situatia in care, pe parcursul implementarii proiectului, se impune obtinerea, din motive neimputabile beneficiarului, de avize/acorduri/autorizatii, dupa caz, pentru perioada de timp necesara obtinerii acestora.</w:t>
      </w:r>
    </w:p>
    <w:p w:rsidR="00371994" w:rsidRPr="00371994" w:rsidRDefault="00371994" w:rsidP="00371994">
      <w:pPr>
        <w:spacing w:after="0" w:line="240" w:lineRule="auto"/>
        <w:jc w:val="both"/>
        <w:rPr>
          <w:lang w:val="ro-RO"/>
        </w:rPr>
      </w:pPr>
    </w:p>
    <w:p w:rsidR="00371994" w:rsidRPr="00371994" w:rsidRDefault="00371994" w:rsidP="00371994">
      <w:pPr>
        <w:shd w:val="clear" w:color="auto" w:fill="92D050"/>
        <w:spacing w:after="0" w:line="240" w:lineRule="auto"/>
        <w:jc w:val="center"/>
        <w:rPr>
          <w:b/>
          <w:lang w:val="ro-RO"/>
        </w:rPr>
      </w:pPr>
      <w:r w:rsidRPr="00371994">
        <w:rPr>
          <w:b/>
          <w:lang w:val="ro-RO"/>
        </w:rPr>
        <w:t>11. AVANSURILE</w:t>
      </w:r>
    </w:p>
    <w:p w:rsidR="00C774A0" w:rsidRDefault="00C774A0" w:rsidP="00371994">
      <w:pPr>
        <w:spacing w:after="0" w:line="240" w:lineRule="auto"/>
        <w:jc w:val="both"/>
        <w:rPr>
          <w:b/>
          <w:color w:val="00B050"/>
          <w:lang w:val="ro-RO"/>
        </w:rPr>
      </w:pPr>
    </w:p>
    <w:p w:rsidR="00371994" w:rsidRPr="00371994" w:rsidRDefault="00371994" w:rsidP="00371994">
      <w:pPr>
        <w:spacing w:after="0" w:line="240" w:lineRule="auto"/>
        <w:jc w:val="both"/>
        <w:rPr>
          <w:lang w:val="ro-RO"/>
        </w:rPr>
      </w:pPr>
      <w:r w:rsidRPr="00371994">
        <w:rPr>
          <w:b/>
          <w:color w:val="00B050"/>
          <w:lang w:val="ro-RO"/>
        </w:rPr>
        <w:t>Atentie!</w:t>
      </w:r>
      <w:r w:rsidRPr="00371994">
        <w:rPr>
          <w:color w:val="00B050"/>
          <w:lang w:val="ro-RO"/>
        </w:rPr>
        <w:t xml:space="preserve"> </w:t>
      </w:r>
      <w:r w:rsidRPr="00371994">
        <w:rPr>
          <w:lang w:val="ro-RO"/>
        </w:rPr>
        <w:t>Pentru a facilita accesarea fondurilor europene nerambursabile prin FEADR, solicitantul poate beneficia de fonduri in avans (conform prevederilor Regulamentului Consiliului (CE) nr. 1305/2013 privind sprijinul pentru dezvoltare rurala acordat din Fondul European Agricol pentru Dezvoltare Rurala, cu modificarile si completarile ulterioare, ale Regulamentului Comisiei (CE) nr. 807/2014 de stabilire a normelor de aplicare a Regulamentului (CE) nr. 1305/2013 , cu modificarile si completarile ulterioare, si, respectiv, ale Hotararii de guvern nr. 226/ 2015 privind stabilirea cadrului general de implementare a masurilor programului national de dezvoltare rurala cofinantate din Fondul European Agricol pentru Dezvoltare Rurala si de la bugetul de stat). Solicitantul poate opta pentru obtinerea unui avans prin completarea casutei corespunzatoare din Planul financiar din cadrul Cererii de finantare.</w:t>
      </w:r>
    </w:p>
    <w:p w:rsidR="00371994" w:rsidRPr="00371994" w:rsidRDefault="00371994" w:rsidP="00371994">
      <w:pPr>
        <w:spacing w:after="0" w:line="240" w:lineRule="auto"/>
        <w:jc w:val="both"/>
        <w:rPr>
          <w:lang w:val="ro-RO"/>
        </w:rPr>
      </w:pPr>
      <w:r w:rsidRPr="00371994">
        <w:rPr>
          <w:lang w:val="ro-RO"/>
        </w:rPr>
        <w:tab/>
        <w:t>Beneficiarul care nu a solicitat avans la data depunerii Cererii de Finantare, are posibilitatea de a solicita obtinerea avansului ulterior semnarii Contractului de Finantare FEADR si cu conditia sa nu depaseasca data depunerii primului dosar al Cererii de Plata la Autoritatea Contractanta si atunci cand are avizul favorabil din partea Autoritatii Contractante pentru o achizitie.</w:t>
      </w:r>
    </w:p>
    <w:p w:rsidR="00371994" w:rsidRPr="00371994" w:rsidRDefault="00371994" w:rsidP="00371994">
      <w:pPr>
        <w:spacing w:after="0" w:line="240" w:lineRule="auto"/>
        <w:jc w:val="both"/>
        <w:rPr>
          <w:b/>
          <w:color w:val="00B050"/>
          <w:lang w:val="ro-RO"/>
        </w:rPr>
      </w:pPr>
      <w:r w:rsidRPr="00371994">
        <w:rPr>
          <w:b/>
          <w:lang w:val="ro-RO"/>
        </w:rPr>
        <w:tab/>
      </w:r>
      <w:r w:rsidRPr="00371994">
        <w:rPr>
          <w:b/>
          <w:color w:val="00B050"/>
          <w:lang w:val="ro-RO"/>
        </w:rPr>
        <w:t>Avansul se recupereaza la ultima transa de plata!</w:t>
      </w:r>
    </w:p>
    <w:p w:rsidR="00371994" w:rsidRPr="00371994" w:rsidRDefault="00371994" w:rsidP="00371994">
      <w:pPr>
        <w:spacing w:after="0" w:line="240" w:lineRule="auto"/>
        <w:jc w:val="both"/>
        <w:rPr>
          <w:lang w:val="ro-RO"/>
        </w:rPr>
      </w:pPr>
      <w:r w:rsidRPr="00371994">
        <w:rPr>
          <w:lang w:val="ro-RO"/>
        </w:rPr>
        <w:tab/>
        <w:t>Beneficiarul poate solicita avans de pana la maxim 50% din valoarea eligibila nerambursabila, la data depunerii Cererii de Finantare sau pana la data depunerii primului dosar al Cererii de Plata la Autoritatea Contractanta.</w:t>
      </w:r>
    </w:p>
    <w:p w:rsidR="00371994" w:rsidRPr="00371994" w:rsidRDefault="00371994" w:rsidP="00371994">
      <w:pPr>
        <w:spacing w:after="0" w:line="240" w:lineRule="auto"/>
        <w:jc w:val="both"/>
        <w:rPr>
          <w:lang w:val="ro-RO"/>
        </w:rPr>
      </w:pPr>
      <w:r w:rsidRPr="00371994">
        <w:rPr>
          <w:lang w:val="ro-RO"/>
        </w:rPr>
        <w:tab/>
        <w:t>Avansul se ramburseaza la solicitarea beneficiarului dupa semnarea Contractului de Finantare, conform prevederilor art.45 alin.(4) si art.63 ale Regulamentului Consiliului 1305/2013 privind sprijinul pentru dezvoltare rurala acordat din Fondul european agricol pentru dezvoltare rurala (FEADR) si de abrogare a Regulamentului (CE) nr. 1698/2005 al Consiliului, cu modificarile si completarile ulterioare, si a legislatiei nationale in vigoare.</w:t>
      </w:r>
    </w:p>
    <w:p w:rsidR="00371994" w:rsidRPr="00371994" w:rsidRDefault="00371994" w:rsidP="00371994">
      <w:pPr>
        <w:spacing w:after="0" w:line="240" w:lineRule="auto"/>
        <w:jc w:val="both"/>
        <w:rPr>
          <w:lang w:val="ro-RO"/>
        </w:rPr>
      </w:pPr>
      <w:r w:rsidRPr="00371994">
        <w:rPr>
          <w:lang w:val="ro-RO"/>
        </w:rPr>
        <w:tab/>
        <w:t>Beneficiarul poate primi avansul numai dupa avizarea de catre AFIR, in cazul proiectelor cu Constructii montaj, cel putin a procedurii de achizitii de lucrari sau, in cazul proiectelor fara constructii montaj, dupa avizarea a cel putin a unei achizitii de bunuri si numai dupa semnarea contractului de finantare.</w:t>
      </w:r>
    </w:p>
    <w:p w:rsidR="00371994" w:rsidRPr="00371994" w:rsidRDefault="00371994" w:rsidP="00371994">
      <w:pPr>
        <w:spacing w:after="0" w:line="240" w:lineRule="auto"/>
        <w:jc w:val="both"/>
        <w:rPr>
          <w:lang w:val="ro-RO"/>
        </w:rPr>
      </w:pPr>
      <w:r w:rsidRPr="00371994">
        <w:rPr>
          <w:lang w:val="ro-RO"/>
        </w:rPr>
        <w:tab/>
        <w:t>Pentru a beneficia de rambursarea avansului, beneficiarul este obligat sa depuna o garantie financiara, care sa acopere avansul in procent de 100%, eliberata de catre o institutie financiara bancara sau nebancara inscrisa in Registrul Special al Bancii Nationale a Romaniei conform legislatiei in vigoare sau polita de asigurare eliberata de o societate de asigurari, autorizata potrivit legislatiei in vigoare. Garantia financiara se depune odata cu Dosarul Cererii de Plata a Avansului.</w:t>
      </w:r>
    </w:p>
    <w:p w:rsidR="00371994" w:rsidRPr="00371994" w:rsidRDefault="00371994" w:rsidP="00371994">
      <w:pPr>
        <w:spacing w:after="0" w:line="240" w:lineRule="auto"/>
        <w:jc w:val="both"/>
        <w:rPr>
          <w:lang w:val="ro-RO"/>
        </w:rPr>
      </w:pPr>
      <w:r w:rsidRPr="00371994">
        <w:rPr>
          <w:lang w:val="ro-RO"/>
        </w:rPr>
        <w:tab/>
        <w:t>Garantia financiara aferenta avansului trebuie constituita la dispozitia AFIR pe intreaga durata de executie a contractului si va fi eliberata in cazul in care AFIR constata ca suma cheltuielilor autorizate la plata, care corespund contributiei financiare a Uniunii Europene si contributiei publice nationale pentru investitii, depaseste valoarea avansului.</w:t>
      </w:r>
    </w:p>
    <w:p w:rsidR="00371994" w:rsidRPr="00371994" w:rsidRDefault="00371994" w:rsidP="00371994">
      <w:pPr>
        <w:spacing w:after="0" w:line="240" w:lineRule="auto"/>
        <w:jc w:val="both"/>
        <w:rPr>
          <w:lang w:val="ro-RO"/>
        </w:rPr>
      </w:pPr>
      <w:r w:rsidRPr="00371994">
        <w:rPr>
          <w:lang w:val="ro-RO"/>
        </w:rPr>
        <w:tab/>
        <w:t>Beneficiarul trebuie sa justifice avansul primit de la Autoritatea Contractanta pe baza documentelor justificative solicitate de GAL conform Instructiunilor de plata, Anexa V la Contractul de Finantare pana la expirarea duratei de implementare a proiectului respectiv la ultima transa de plata.</w:t>
      </w:r>
    </w:p>
    <w:p w:rsidR="00371994" w:rsidRPr="00371994" w:rsidRDefault="00371994" w:rsidP="00371994">
      <w:pPr>
        <w:spacing w:after="0" w:line="240" w:lineRule="auto"/>
        <w:jc w:val="both"/>
        <w:rPr>
          <w:lang w:val="ro-RO"/>
        </w:rPr>
      </w:pPr>
      <w:r w:rsidRPr="00371994">
        <w:rPr>
          <w:lang w:val="ro-RO"/>
        </w:rPr>
        <w:tab/>
        <w:t>In cazul nejustificarii avansului la termenul prevazut anterior, recuperarea sumelor se va face de catre AFIR prin executarea scrisorii de garantie sau a politei de asigurare, dupa caz, cu perceperea de dobanzi si penalitati calculate si datorate pentru perioada cuprinsa intre data acordarii avansului si data recuperarii integrale a acestuia.</w:t>
      </w:r>
    </w:p>
    <w:p w:rsidR="00371994" w:rsidRPr="00371994" w:rsidRDefault="00371994" w:rsidP="00371994">
      <w:pPr>
        <w:spacing w:after="0" w:line="240" w:lineRule="auto"/>
        <w:jc w:val="both"/>
        <w:rPr>
          <w:lang w:val="ro-RO"/>
        </w:rPr>
      </w:pPr>
      <w:r w:rsidRPr="00371994">
        <w:rPr>
          <w:lang w:val="ro-RO"/>
        </w:rPr>
        <w:tab/>
        <w:t>Beneficiarul care a incasat avans de la Autoritatea Contractanta si solicita prelungirea perioadei maxime de executie a contractului de finantare, este obligat sa depuna la Autoritatea Contractanta si documentul prin care dovedeste prelungirea valabilitatii Scrisorii de Garantie Bancara/Nebancara, sau a politei de asigurare care sa acopere noul termen de executie solicitat.</w:t>
      </w:r>
    </w:p>
    <w:p w:rsidR="00371994" w:rsidRDefault="00371994" w:rsidP="00371994">
      <w:pPr>
        <w:spacing w:after="0" w:line="240" w:lineRule="auto"/>
        <w:jc w:val="both"/>
      </w:pPr>
    </w:p>
    <w:p w:rsidR="00C774A0" w:rsidRPr="00371994" w:rsidRDefault="00C774A0" w:rsidP="00371994">
      <w:pPr>
        <w:spacing w:after="0" w:line="240" w:lineRule="auto"/>
        <w:jc w:val="both"/>
      </w:pPr>
    </w:p>
    <w:p w:rsidR="00371994" w:rsidRPr="00371994" w:rsidRDefault="00371994" w:rsidP="00371994">
      <w:pPr>
        <w:shd w:val="clear" w:color="auto" w:fill="92D050"/>
        <w:spacing w:after="0" w:line="240" w:lineRule="auto"/>
        <w:jc w:val="center"/>
        <w:rPr>
          <w:b/>
        </w:rPr>
      </w:pPr>
      <w:r w:rsidRPr="00371994">
        <w:rPr>
          <w:b/>
        </w:rPr>
        <w:t>12. ACHIZITII</w:t>
      </w:r>
      <w:r w:rsidRPr="00371994">
        <w:rPr>
          <w:b/>
          <w:shd w:val="clear" w:color="auto" w:fill="92D050"/>
        </w:rPr>
        <w:t>L</w:t>
      </w:r>
      <w:r w:rsidRPr="00371994">
        <w:rPr>
          <w:b/>
        </w:rPr>
        <w:t>E</w:t>
      </w:r>
    </w:p>
    <w:p w:rsidR="00C774A0" w:rsidRDefault="00C774A0" w:rsidP="00371994">
      <w:pPr>
        <w:spacing w:after="0" w:line="240" w:lineRule="auto"/>
        <w:jc w:val="both"/>
      </w:pPr>
    </w:p>
    <w:p w:rsidR="00371994" w:rsidRPr="00371994" w:rsidRDefault="00371994" w:rsidP="00371994">
      <w:pPr>
        <w:spacing w:after="0" w:line="240" w:lineRule="auto"/>
        <w:jc w:val="both"/>
      </w:pPr>
      <w:r w:rsidRPr="00371994">
        <w:tab/>
        <w:t xml:space="preserve">Beneficiarul are posibilitatea </w:t>
      </w:r>
      <w:proofErr w:type="gramStart"/>
      <w:r w:rsidRPr="00371994">
        <w:t>sa</w:t>
      </w:r>
      <w:proofErr w:type="gramEnd"/>
      <w:r w:rsidRPr="00371994">
        <w:t xml:space="preserve"> deruleze procedura de achizitii servicii, atat inainte cat si dupa data primirii Notificarii de selectie a proiectului (inclusiv semnarea contractelor de achizitii) pe proprie raspundere.</w:t>
      </w:r>
    </w:p>
    <w:p w:rsidR="00371994" w:rsidRPr="00371994" w:rsidRDefault="00371994" w:rsidP="00371994">
      <w:pPr>
        <w:spacing w:after="0" w:line="240" w:lineRule="auto"/>
        <w:jc w:val="both"/>
      </w:pPr>
      <w:r w:rsidRPr="00371994">
        <w:tab/>
        <w:t>Derularea procedurii de achizitii pentru bunuri si executie lucrari se poate face incepand cu data primirii Notificarii de selectie a proiectului (inclusiv semnarea contractelor de achizitii) pe proprie raspundere, cu mentiunea ca derularea contractului de achizitii pentru bunuri, servicii (managementul proiectului) si executie lucrari va incepe dupa semnarea Contractului de Finantare si dupa avizul favorabil din partea AFIR.</w:t>
      </w:r>
    </w:p>
    <w:p w:rsidR="00371994" w:rsidRPr="00371994" w:rsidRDefault="00371994" w:rsidP="00371994">
      <w:pPr>
        <w:spacing w:after="0" w:line="240" w:lineRule="auto"/>
        <w:jc w:val="both"/>
      </w:pPr>
      <w:r w:rsidRPr="00371994">
        <w:tab/>
        <w:t xml:space="preserve">Avizarea dosarelor de achizitii se </w:t>
      </w:r>
      <w:proofErr w:type="gramStart"/>
      <w:r w:rsidRPr="00371994">
        <w:t>va</w:t>
      </w:r>
      <w:proofErr w:type="gramEnd"/>
      <w:r w:rsidRPr="00371994">
        <w:t xml:space="preserve"> realiza ulterior semnarii Contractului de Finantare cu A.F.I.R.</w:t>
      </w:r>
    </w:p>
    <w:p w:rsidR="00371994" w:rsidRPr="00B36FAD" w:rsidRDefault="00371994" w:rsidP="00371994">
      <w:pPr>
        <w:spacing w:after="0" w:line="240" w:lineRule="auto"/>
        <w:jc w:val="both"/>
      </w:pPr>
      <w:r w:rsidRPr="00B36FAD">
        <w:tab/>
        <w:t xml:space="preserve">Achizitiile se vor desfasura respectand legislatia nationala specifica achizitiilor publice precum si Instructiunile si Manualul de achizitii publice </w:t>
      </w:r>
      <w:proofErr w:type="gramStart"/>
      <w:r w:rsidRPr="00B36FAD">
        <w:t>ce</w:t>
      </w:r>
      <w:proofErr w:type="gramEnd"/>
      <w:r w:rsidRPr="00B36FAD">
        <w:t xml:space="preserve"> se vor anexa contractului de finantare. </w:t>
      </w:r>
    </w:p>
    <w:p w:rsidR="00371994" w:rsidRPr="00371994" w:rsidRDefault="00371994" w:rsidP="00371994">
      <w:pPr>
        <w:spacing w:after="0" w:line="240" w:lineRule="auto"/>
        <w:jc w:val="both"/>
      </w:pPr>
      <w:r w:rsidRPr="00371994">
        <w:tab/>
        <w:t xml:space="preserve">Procedurile de achizitii pentru serviciile de consultanta, proiectare, studii teren, intocmirea Studiilor de Fezabilitate/documentatiilor de avizare a lucrarilor de interventie necesare intocmirii Cererii de Finantare se vor derula, dupa cum </w:t>
      </w:r>
      <w:proofErr w:type="gramStart"/>
      <w:r w:rsidRPr="00371994">
        <w:t>urmeaza :</w:t>
      </w:r>
      <w:proofErr w:type="gramEnd"/>
    </w:p>
    <w:p w:rsidR="00371994" w:rsidRPr="00371994" w:rsidRDefault="00371994" w:rsidP="00371994">
      <w:pPr>
        <w:numPr>
          <w:ilvl w:val="0"/>
          <w:numId w:val="31"/>
        </w:numPr>
        <w:spacing w:after="0" w:line="240" w:lineRule="auto"/>
        <w:jc w:val="both"/>
      </w:pPr>
      <w:r w:rsidRPr="00371994">
        <w:rPr>
          <w:b/>
        </w:rPr>
        <w:t>Contractele &lt; =15.000 EURO</w:t>
      </w:r>
      <w:r w:rsidRPr="00371994">
        <w:t>, fara TVA, se pot adjudeca prin atribuire directa.</w:t>
      </w:r>
    </w:p>
    <w:p w:rsidR="00371994" w:rsidRPr="00371994" w:rsidRDefault="00371994" w:rsidP="00371994">
      <w:pPr>
        <w:numPr>
          <w:ilvl w:val="0"/>
          <w:numId w:val="31"/>
        </w:numPr>
        <w:spacing w:after="0" w:line="240" w:lineRule="auto"/>
        <w:jc w:val="both"/>
      </w:pPr>
      <w:r w:rsidRPr="00371994">
        <w:rPr>
          <w:b/>
        </w:rPr>
        <w:t>Contractele &gt; 15.000 EURO</w:t>
      </w:r>
      <w:r w:rsidRPr="00371994">
        <w:t xml:space="preserve">, fara TVA, pentru servicii de consultanta si servicii pentru intocmirea studiilor de fezabilitate derulate anterior incheierii contractului de finantare cu AFIR, procedura de achizitii se </w:t>
      </w:r>
      <w:proofErr w:type="gramStart"/>
      <w:r w:rsidRPr="00371994">
        <w:t>va</w:t>
      </w:r>
      <w:proofErr w:type="gramEnd"/>
      <w:r w:rsidRPr="00371994">
        <w:t xml:space="preserve"> derula cu respectarea prevederilor </w:t>
      </w:r>
      <w:r w:rsidRPr="00E97EBE">
        <w:t xml:space="preserve">Manualului de achizitii pentru beneficiarii </w:t>
      </w:r>
      <w:r w:rsidR="00B36FAD" w:rsidRPr="00E97EBE">
        <w:t>privati/ publici</w:t>
      </w:r>
      <w:r w:rsidRPr="00E97EBE">
        <w:t xml:space="preserve"> </w:t>
      </w:r>
      <w:r w:rsidR="00E97EBE" w:rsidRPr="00E97EBE">
        <w:t xml:space="preserve">ai PNDR postat pe site-ul AFIR, in functie de categoria de beneficiar. </w:t>
      </w:r>
    </w:p>
    <w:p w:rsidR="00371994" w:rsidRPr="00371994" w:rsidRDefault="00371994" w:rsidP="00371994">
      <w:pPr>
        <w:spacing w:after="0" w:line="240" w:lineRule="auto"/>
        <w:jc w:val="both"/>
      </w:pPr>
      <w:r w:rsidRPr="00371994">
        <w:tab/>
        <w:t xml:space="preserve">Beneficiarul a carui investitie cuprinde constructii montaj, nu poate demara executia lucrarilor fara avizul favorabil privind verificarea proiectului tehnic </w:t>
      </w:r>
      <w:proofErr w:type="gramStart"/>
      <w:r w:rsidRPr="00371994">
        <w:t>ce</w:t>
      </w:r>
      <w:proofErr w:type="gramEnd"/>
      <w:r w:rsidRPr="00371994">
        <w:t xml:space="preserve"> se va realiza inaintea incheierii Contractului de Finantare.</w:t>
      </w:r>
    </w:p>
    <w:p w:rsidR="00371994" w:rsidRPr="00371994" w:rsidRDefault="00371994" w:rsidP="00371994">
      <w:pPr>
        <w:spacing w:after="0" w:line="240" w:lineRule="auto"/>
        <w:jc w:val="both"/>
      </w:pPr>
      <w:r w:rsidRPr="00371994">
        <w:tab/>
      </w:r>
      <w:r w:rsidRPr="00371994">
        <w:rPr>
          <w:b/>
        </w:rPr>
        <w:t>Achizitie simpla</w:t>
      </w:r>
      <w:r w:rsidRPr="00371994">
        <w:t xml:space="preserve"> – reprezinta dobandirea, in urma aplicarii unei proceduri de licitatie, respectiv de selectie de oferte / conform bazei preturi de referinta, publicata pe site-ul AFIR, de catre beneficiarul privat al finantarii prin PNDR a unor bunuri cum ar fi tractoare, masini, utilaje si instalatii tehnologice fara montaj si servicii, precum cel de consultanta, daca este cazul, prin atribuirea unui contract de achizitie.</w:t>
      </w:r>
    </w:p>
    <w:p w:rsidR="00371994" w:rsidRPr="00371994" w:rsidRDefault="00371994" w:rsidP="00371994">
      <w:pPr>
        <w:spacing w:after="0" w:line="240" w:lineRule="auto"/>
        <w:jc w:val="both"/>
      </w:pPr>
      <w:r w:rsidRPr="00371994">
        <w:tab/>
      </w:r>
      <w:r w:rsidRPr="00371994">
        <w:rPr>
          <w:b/>
        </w:rPr>
        <w:t>Achizitie complexa</w:t>
      </w:r>
      <w:r w:rsidRPr="00371994">
        <w:t xml:space="preserve"> </w:t>
      </w:r>
      <w:r w:rsidRPr="00371994">
        <w:rPr>
          <w:b/>
        </w:rPr>
        <w:t>care prevede constructii montaj</w:t>
      </w:r>
      <w:r w:rsidRPr="00371994">
        <w:t xml:space="preserve"> – reprezinta dobandirea, in urma aplicarii unei proceduri de licitatie, respectiv de selectie de oferte de catre beneficiarul finantarii prin PNDR a unor bunuri cum ar fi utilaje si instalatii tehnologice cu montaj si/ sau lucrari de constructii si instalatii si servicii prin atribuirea unui contract de achizitie.</w:t>
      </w:r>
    </w:p>
    <w:p w:rsidR="00371994" w:rsidRPr="00371994" w:rsidRDefault="00371994" w:rsidP="00371994">
      <w:pPr>
        <w:spacing w:after="0" w:line="240" w:lineRule="auto"/>
        <w:jc w:val="both"/>
      </w:pPr>
      <w:r w:rsidRPr="00371994">
        <w:tab/>
        <w:t>In contextul derularii achizitiilor private, conflictul de interese se defineste prin:</w:t>
      </w:r>
    </w:p>
    <w:p w:rsidR="00371994" w:rsidRPr="00371994" w:rsidRDefault="00371994" w:rsidP="00371994">
      <w:pPr>
        <w:spacing w:after="0" w:line="240" w:lineRule="auto"/>
        <w:jc w:val="both"/>
        <w:rPr>
          <w:b/>
        </w:rPr>
      </w:pPr>
      <w:r w:rsidRPr="00371994">
        <w:rPr>
          <w:b/>
        </w:rPr>
        <w:t>A. Conflictul de interese intre beneficiar/ comisiile de evaluare si ofertanti:</w:t>
      </w:r>
    </w:p>
    <w:p w:rsidR="00371994" w:rsidRPr="00371994" w:rsidRDefault="00371994" w:rsidP="00371994">
      <w:pPr>
        <w:spacing w:after="0" w:line="240" w:lineRule="auto"/>
        <w:jc w:val="both"/>
      </w:pPr>
      <w:r w:rsidRPr="00371994">
        <w:tab/>
        <w:t>Actionariatul beneficiarului (pana la proprietarii finali), reprezentantii legali ai acestuia, membrii in structurile de conducere ale beneficiarului (administratori, membri in consilii de administratie, etc.) si membrii comisiilor de evaluare:</w:t>
      </w:r>
    </w:p>
    <w:p w:rsidR="00371994" w:rsidRPr="00371994" w:rsidRDefault="00371994" w:rsidP="00371994">
      <w:pPr>
        <w:spacing w:after="0" w:line="240" w:lineRule="auto"/>
        <w:jc w:val="both"/>
      </w:pPr>
      <w:r w:rsidRPr="00371994">
        <w:tab/>
      </w:r>
      <w:proofErr w:type="gramStart"/>
      <w:r w:rsidRPr="00371994">
        <w:t>a</w:t>
      </w:r>
      <w:proofErr w:type="gramEnd"/>
      <w:r w:rsidRPr="00371994">
        <w:t>. detin actiuni din capitalul subscris al unuia dintre ofertanti sau subcontractanti;</w:t>
      </w:r>
    </w:p>
    <w:p w:rsidR="00371994" w:rsidRPr="00371994" w:rsidRDefault="00371994" w:rsidP="00371994">
      <w:pPr>
        <w:spacing w:after="0" w:line="240" w:lineRule="auto"/>
        <w:jc w:val="both"/>
      </w:pPr>
      <w:r w:rsidRPr="00371994">
        <w:tab/>
      </w:r>
      <w:proofErr w:type="gramStart"/>
      <w:r w:rsidRPr="00371994">
        <w:t>b</w:t>
      </w:r>
      <w:proofErr w:type="gramEnd"/>
      <w:r w:rsidRPr="00371994">
        <w:t>. fac parte din structurile de conducere (reprezentanti legali, administratori, membri ai consiliilor de administratie etc.) sau de supervizare ale unuia dintre ofertanti sau subcontractanti;</w:t>
      </w:r>
    </w:p>
    <w:p w:rsidR="00371994" w:rsidRPr="00371994" w:rsidRDefault="00371994" w:rsidP="00371994">
      <w:pPr>
        <w:spacing w:after="0" w:line="240" w:lineRule="auto"/>
        <w:jc w:val="both"/>
      </w:pPr>
      <w:r w:rsidRPr="00371994">
        <w:tab/>
      </w:r>
      <w:proofErr w:type="gramStart"/>
      <w:r w:rsidRPr="00371994">
        <w:t>c</w:t>
      </w:r>
      <w:proofErr w:type="gramEnd"/>
      <w:r w:rsidRPr="00371994">
        <w:t>. sunt in relatie de rudenie pana la gradul IV sau afin cu persoane aflate in situatiile de mai sus.</w:t>
      </w:r>
    </w:p>
    <w:p w:rsidR="00371994" w:rsidRPr="00371994" w:rsidRDefault="00371994" w:rsidP="00371994">
      <w:pPr>
        <w:spacing w:after="0" w:line="240" w:lineRule="auto"/>
        <w:jc w:val="both"/>
        <w:rPr>
          <w:b/>
        </w:rPr>
      </w:pPr>
      <w:r w:rsidRPr="00371994">
        <w:rPr>
          <w:b/>
        </w:rPr>
        <w:t>B. Conflictul de interese intre ofertanti:</w:t>
      </w:r>
    </w:p>
    <w:p w:rsidR="00371994" w:rsidRPr="00371994" w:rsidRDefault="00C14C0C" w:rsidP="00371994">
      <w:pPr>
        <w:spacing w:after="0" w:line="240" w:lineRule="auto"/>
        <w:jc w:val="both"/>
      </w:pPr>
      <w:r>
        <w:tab/>
      </w:r>
      <w:r w:rsidR="00371994" w:rsidRPr="00371994">
        <w:t>Actionariatului ofertantilor (pana la proprietarii finali), cu exceptia actionarilor/asociatilor tip lista in cazul Societatilor pe Actiuni, bancilor, fondurilor de investitii si producatorilor, reprezentantii legali, membrii in structurile de conducere ale beneficiarului (consilii de administratie etc):</w:t>
      </w:r>
    </w:p>
    <w:p w:rsidR="00371994" w:rsidRPr="00371994" w:rsidRDefault="00371994" w:rsidP="00371994">
      <w:pPr>
        <w:spacing w:after="0" w:line="240" w:lineRule="auto"/>
        <w:jc w:val="both"/>
      </w:pPr>
      <w:r w:rsidRPr="00371994">
        <w:tab/>
        <w:t>a. Detin pachetul majoritar de actiuni la celelalte firme participante pentru aceeasi achizitie (OUG 66/2011);</w:t>
      </w:r>
    </w:p>
    <w:p w:rsidR="00371994" w:rsidRPr="00371994" w:rsidRDefault="00371994" w:rsidP="00371994">
      <w:pPr>
        <w:spacing w:after="0" w:line="240" w:lineRule="auto"/>
        <w:jc w:val="both"/>
      </w:pPr>
      <w:r w:rsidRPr="00371994">
        <w:tab/>
        <w:t>b. Fac parte din structurile de conducere (reprezentanti legali, administratori, membri ai consiliilor de administratie etc) sau de supervizare ale unui alt ofertant sau subcontractant;</w:t>
      </w:r>
    </w:p>
    <w:p w:rsidR="00371994" w:rsidRPr="00371994" w:rsidRDefault="00371994" w:rsidP="00371994">
      <w:pPr>
        <w:spacing w:after="0" w:line="240" w:lineRule="auto"/>
        <w:jc w:val="both"/>
      </w:pPr>
      <w:r w:rsidRPr="00371994">
        <w:tab/>
        <w:t>c. Sunt in relatie de rudenie pana la gradul IV sau afin cu persoane aflate in situatiile de mai sus.</w:t>
      </w:r>
    </w:p>
    <w:p w:rsidR="00371994" w:rsidRPr="00371994" w:rsidRDefault="00371994" w:rsidP="00371994">
      <w:pPr>
        <w:spacing w:after="0" w:line="240" w:lineRule="auto"/>
        <w:jc w:val="both"/>
      </w:pPr>
      <w:r w:rsidRPr="00371994">
        <w:tab/>
        <w:t xml:space="preserve">Nerespectarea de catre beneficiarii FEADR </w:t>
      </w:r>
      <w:proofErr w:type="gramStart"/>
      <w:r w:rsidRPr="00371994">
        <w:t>a</w:t>
      </w:r>
      <w:proofErr w:type="gramEnd"/>
      <w:r w:rsidRPr="00371994">
        <w:t xml:space="preserve"> Instructiunilor privind achizitiile private -anexa la contractul de finantare atrage neeligibilitatea cheltuielilor aferente achizitiei de servicii, lucrari sau bunuri.</w:t>
      </w:r>
    </w:p>
    <w:p w:rsidR="00371994" w:rsidRPr="00371994" w:rsidRDefault="00371994" w:rsidP="00371994">
      <w:pPr>
        <w:spacing w:after="0" w:line="240" w:lineRule="auto"/>
        <w:jc w:val="both"/>
      </w:pPr>
      <w:r w:rsidRPr="00371994">
        <w:tab/>
        <w:t>Pe parcursul derularii procedurilor de achizitii, la adoptarea oricarei decizii, trebuie avute in vedere urmatoarele principii:</w:t>
      </w:r>
    </w:p>
    <w:p w:rsidR="00371994" w:rsidRPr="00371994" w:rsidRDefault="00371994" w:rsidP="00371994">
      <w:pPr>
        <w:spacing w:after="0" w:line="240" w:lineRule="auto"/>
        <w:jc w:val="both"/>
      </w:pPr>
      <w:r w:rsidRPr="00371994">
        <w:tab/>
        <w:t>a. Nediscriminarea;</w:t>
      </w:r>
    </w:p>
    <w:p w:rsidR="00371994" w:rsidRPr="00371994" w:rsidRDefault="00371994" w:rsidP="00371994">
      <w:pPr>
        <w:spacing w:after="0" w:line="240" w:lineRule="auto"/>
        <w:jc w:val="both"/>
      </w:pPr>
      <w:r w:rsidRPr="00371994">
        <w:tab/>
        <w:t>b. Tratamentul egal;</w:t>
      </w:r>
    </w:p>
    <w:p w:rsidR="00371994" w:rsidRPr="00371994" w:rsidRDefault="00371994" w:rsidP="00371994">
      <w:pPr>
        <w:spacing w:after="0" w:line="240" w:lineRule="auto"/>
        <w:jc w:val="both"/>
      </w:pPr>
      <w:r w:rsidRPr="00371994">
        <w:tab/>
        <w:t>c. Recunoasterea reciproca;</w:t>
      </w:r>
    </w:p>
    <w:p w:rsidR="00371994" w:rsidRPr="00371994" w:rsidRDefault="00371994" w:rsidP="00371994">
      <w:pPr>
        <w:spacing w:after="0" w:line="240" w:lineRule="auto"/>
        <w:jc w:val="both"/>
      </w:pPr>
      <w:r w:rsidRPr="00371994">
        <w:tab/>
        <w:t>d. Transparenta;</w:t>
      </w:r>
    </w:p>
    <w:p w:rsidR="00371994" w:rsidRPr="00371994" w:rsidRDefault="00371994" w:rsidP="00371994">
      <w:pPr>
        <w:spacing w:after="0" w:line="240" w:lineRule="auto"/>
        <w:jc w:val="both"/>
      </w:pPr>
      <w:r w:rsidRPr="00371994">
        <w:tab/>
        <w:t>e. Proportionalitatea;</w:t>
      </w:r>
    </w:p>
    <w:p w:rsidR="00371994" w:rsidRPr="00371994" w:rsidRDefault="00371994" w:rsidP="00371994">
      <w:pPr>
        <w:spacing w:after="0" w:line="240" w:lineRule="auto"/>
        <w:jc w:val="both"/>
      </w:pPr>
      <w:r w:rsidRPr="00371994">
        <w:tab/>
        <w:t>f. Eficienta utilizarii fondurilor;</w:t>
      </w:r>
    </w:p>
    <w:p w:rsidR="00371994" w:rsidRPr="00371994" w:rsidRDefault="00371994" w:rsidP="00371994">
      <w:pPr>
        <w:spacing w:after="0" w:line="240" w:lineRule="auto"/>
        <w:jc w:val="both"/>
      </w:pPr>
      <w:r w:rsidRPr="00371994">
        <w:tab/>
        <w:t>g. Asumarea raspunderii.</w:t>
      </w:r>
    </w:p>
    <w:p w:rsidR="00371994" w:rsidRPr="00371994" w:rsidRDefault="00371994" w:rsidP="00371994">
      <w:pPr>
        <w:spacing w:after="0" w:line="240" w:lineRule="auto"/>
        <w:jc w:val="both"/>
      </w:pPr>
    </w:p>
    <w:p w:rsidR="00371994" w:rsidRPr="00371994" w:rsidRDefault="00371994" w:rsidP="00371994">
      <w:pPr>
        <w:shd w:val="clear" w:color="auto" w:fill="92D050"/>
        <w:spacing w:after="0" w:line="240" w:lineRule="auto"/>
        <w:jc w:val="center"/>
        <w:rPr>
          <w:b/>
        </w:rPr>
      </w:pPr>
      <w:r w:rsidRPr="00371994">
        <w:rPr>
          <w:b/>
          <w:shd w:val="clear" w:color="auto" w:fill="92D050"/>
        </w:rPr>
        <w:t>13. TERMENE LIMITA SI CONDITIILE PENTRU DEPUNEREA CERERILOR DE PLATA A AVANSULUI SI A CELOR</w:t>
      </w:r>
      <w:r w:rsidRPr="00371994">
        <w:rPr>
          <w:shd w:val="clear" w:color="auto" w:fill="92D050"/>
        </w:rPr>
        <w:t xml:space="preserve"> </w:t>
      </w:r>
      <w:r w:rsidRPr="00371994">
        <w:rPr>
          <w:b/>
          <w:shd w:val="clear" w:color="auto" w:fill="92D050"/>
        </w:rPr>
        <w:t>AFERENTE TRANSELOR DE PLATA</w:t>
      </w:r>
    </w:p>
    <w:p w:rsidR="00B2562F" w:rsidRDefault="00371994" w:rsidP="00371994">
      <w:pPr>
        <w:spacing w:after="0" w:line="240" w:lineRule="auto"/>
        <w:jc w:val="both"/>
      </w:pPr>
      <w:r w:rsidRPr="00371994">
        <w:tab/>
      </w:r>
    </w:p>
    <w:p w:rsidR="00371994" w:rsidRPr="00371994" w:rsidRDefault="00B2562F" w:rsidP="00371994">
      <w:pPr>
        <w:spacing w:after="0" w:line="240" w:lineRule="auto"/>
        <w:jc w:val="both"/>
      </w:pPr>
      <w:r>
        <w:tab/>
      </w:r>
      <w:r w:rsidR="00371994" w:rsidRPr="00371994">
        <w:t>In etapa de autorizare a platilor, toate cererile de plata sunt depuse initial la sediul GAL MOLDO-PRUT pentru efectuarea conformitatii. Beneficiarii au obligatia de a depune la GAL si la AFIR Declaratiile de esalonare, conform prevederilor Contractului/ Deciziei de finantare cu modificarile si completarile ulterioare si anexele la acesta.</w:t>
      </w:r>
    </w:p>
    <w:p w:rsidR="00371994" w:rsidRPr="00371994" w:rsidRDefault="00371994" w:rsidP="00371994">
      <w:pPr>
        <w:spacing w:after="0" w:line="240" w:lineRule="auto"/>
        <w:jc w:val="both"/>
      </w:pPr>
      <w:r w:rsidRPr="00371994">
        <w:tab/>
      </w:r>
      <w:proofErr w:type="gramStart"/>
      <w:r w:rsidRPr="00371994">
        <w:t>Modificarea Declaratiei de Esalonare se poate realiza de catre beneficiar de maxim doua ori in perioada de executie a Contractului de Finantare.</w:t>
      </w:r>
      <w:proofErr w:type="gramEnd"/>
      <w:r w:rsidRPr="00371994">
        <w:t xml:space="preserve"> In situatia in care se aproba prelungirea duratei de executie peste termenul de maxim 24/36 de luni, dupa caz, beneficiarului i se </w:t>
      </w:r>
      <w:proofErr w:type="gramStart"/>
      <w:r w:rsidRPr="00371994">
        <w:t>va</w:t>
      </w:r>
      <w:proofErr w:type="gramEnd"/>
      <w:r w:rsidRPr="00371994">
        <w:t xml:space="preserve"> mai permite o noua rectificare in conformitate cu noua perioada de executie aprobata.</w:t>
      </w:r>
    </w:p>
    <w:p w:rsidR="00371994" w:rsidRPr="00371994" w:rsidRDefault="00371994" w:rsidP="00371994">
      <w:pPr>
        <w:spacing w:after="0" w:line="240" w:lineRule="auto"/>
        <w:jc w:val="both"/>
      </w:pPr>
      <w:r w:rsidRPr="00371994">
        <w:tab/>
        <w:t xml:space="preserve">Dosarul Cererii de Plata se depune initial la GAL, in </w:t>
      </w:r>
      <w:r w:rsidR="000F71B3">
        <w:t>doua</w:t>
      </w:r>
      <w:r w:rsidRPr="00371994">
        <w:t xml:space="preserve"> exemplare pe suport de hartie, la care se ataseaza pe suport magnetic documentele intocmite de beneficiar. </w:t>
      </w:r>
      <w:proofErr w:type="gramStart"/>
      <w:r w:rsidRPr="00371994">
        <w:t>Dupa verificarea de catre GAL, beneficiarul depune documentatia insotita de Fisa de Verificare a conformitatii DCP emisa de catre GAL, la structurile teritoriale ale AFIR (OJFIR/CRFIR- in functie de tipul de proiect).</w:t>
      </w:r>
      <w:proofErr w:type="gramEnd"/>
      <w:r w:rsidRPr="00371994">
        <w:t xml:space="preserve"> Dosarul Cererii de Plata trebuie </w:t>
      </w:r>
      <w:proofErr w:type="gramStart"/>
      <w:r w:rsidRPr="00371994">
        <w:t>sa</w:t>
      </w:r>
      <w:proofErr w:type="gramEnd"/>
      <w:r w:rsidRPr="00371994">
        <w:t xml:space="preserve"> cuprinda documentele justificative prevazute in Instructiunile de plata (anexa la Contractul de finantare), care se regatesc pe pagina de internet AFIR si GAL Moldo-Prut (</w:t>
      </w:r>
      <w:hyperlink r:id="rId24" w:history="1">
        <w:r w:rsidRPr="00371994">
          <w:rPr>
            <w:rStyle w:val="Hyperlink"/>
          </w:rPr>
          <w:t>www.afir.info</w:t>
        </w:r>
      </w:hyperlink>
      <w:r w:rsidRPr="00371994">
        <w:t xml:space="preserve"> si </w:t>
      </w:r>
      <w:hyperlink r:id="rId25" w:history="1">
        <w:r w:rsidRPr="00371994">
          <w:rPr>
            <w:rStyle w:val="Hyperlink"/>
          </w:rPr>
          <w:t>www.galmoldoprut.ro</w:t>
        </w:r>
      </w:hyperlink>
      <w:r w:rsidRPr="00371994">
        <w:t xml:space="preserve">). </w:t>
      </w:r>
    </w:p>
    <w:p w:rsidR="00371994" w:rsidRPr="00371994" w:rsidRDefault="00371994" w:rsidP="00371994">
      <w:pPr>
        <w:spacing w:after="0" w:line="240" w:lineRule="auto"/>
        <w:jc w:val="both"/>
      </w:pPr>
      <w:r w:rsidRPr="00371994">
        <w:tab/>
        <w:t xml:space="preserve">Pentru depunerea primului dosar de plata, se </w:t>
      </w:r>
      <w:proofErr w:type="gramStart"/>
      <w:r w:rsidRPr="00371994">
        <w:t>va</w:t>
      </w:r>
      <w:proofErr w:type="gramEnd"/>
      <w:r w:rsidRPr="00371994">
        <w:t xml:space="preserve"> avea in vedere prevederile HG nr. </w:t>
      </w:r>
      <w:proofErr w:type="gramStart"/>
      <w:r w:rsidRPr="00371994">
        <w:t>226/2015, cu modificarile si completarile ulterioare, in vigoare la data depunerii Dosarului Cererii de Plata.</w:t>
      </w:r>
      <w:proofErr w:type="gramEnd"/>
    </w:p>
    <w:p w:rsidR="00371994" w:rsidRPr="00371994" w:rsidRDefault="00371994" w:rsidP="00371994">
      <w:pPr>
        <w:spacing w:after="0" w:line="240" w:lineRule="auto"/>
        <w:jc w:val="both"/>
      </w:pPr>
      <w:r w:rsidRPr="00371994">
        <w:tab/>
        <w:t xml:space="preserve">Cererea pentru prima transa de plata si documentele justificative se vor depune in termen de maxim 6 luni de la data semnarii Contractului de Finantare cu AFIR, in cazul proiectelor care prevad investitii in achizitii simple, respectiv in termen de maxim 12 luni, in cazul proiectelor pentru investitii ce presupun constructii montaj. </w:t>
      </w:r>
    </w:p>
    <w:p w:rsidR="00371994" w:rsidRPr="00371994" w:rsidRDefault="00371994" w:rsidP="00371994">
      <w:pPr>
        <w:spacing w:after="0" w:line="240" w:lineRule="auto"/>
        <w:jc w:val="both"/>
      </w:pPr>
      <w:r w:rsidRPr="00371994">
        <w:tab/>
      </w:r>
      <w:proofErr w:type="gramStart"/>
      <w:r w:rsidRPr="00371994">
        <w:t>Beneficiarii pot esalona platile pentru realizarea investitiei in maximum cinci transe de plata.</w:t>
      </w:r>
      <w:proofErr w:type="gramEnd"/>
      <w:r w:rsidRPr="00371994">
        <w:t xml:space="preserve"> Pentru motive temeinice si justificate in mod corespunzator de beneficiar, aceste termene pot fi prelungite de Autoritatea Contractanta cu cel mult 6 luni, cu plata penalitatilor prevazute in Contractul de Finantare. Procedurile de achizitii trebuie finalizate in termen de maximum 3 luni, in cazul investitiilor in achizitii simple si respectiv in maximum 6 luni de la semnarea Contractului de Finantare, in cazul investitiilor care presupun constructii montaj. </w:t>
      </w:r>
    </w:p>
    <w:p w:rsidR="00371994" w:rsidRPr="00371994" w:rsidRDefault="00371994" w:rsidP="00371994">
      <w:pPr>
        <w:spacing w:after="0" w:line="240" w:lineRule="auto"/>
        <w:jc w:val="both"/>
      </w:pPr>
      <w:r w:rsidRPr="00371994">
        <w:tab/>
        <w:t xml:space="preserve">Termenul limita de efectuare a platilor catre beneficiar </w:t>
      </w:r>
      <w:proofErr w:type="gramStart"/>
      <w:r w:rsidRPr="00371994">
        <w:t>este</w:t>
      </w:r>
      <w:proofErr w:type="gramEnd"/>
      <w:r w:rsidRPr="00371994">
        <w:t xml:space="preserve"> de maxim 90 de zile calendaristice de la data inregistrarii cererii de plata conforme. </w:t>
      </w:r>
    </w:p>
    <w:p w:rsidR="00371994" w:rsidRPr="00371994" w:rsidRDefault="00371994" w:rsidP="00371994">
      <w:pPr>
        <w:spacing w:after="0" w:line="240" w:lineRule="auto"/>
        <w:jc w:val="both"/>
      </w:pPr>
      <w:r w:rsidRPr="00371994">
        <w:tab/>
        <w:t xml:space="preserve">Modele de formulare care trebuie completate de beneficiar (Cererea de plata, Identificarea financiara, Declaratia de cheltuieli, Declaratia pe propria raspundere a beneficiarului) sunt </w:t>
      </w:r>
      <w:r w:rsidR="000F71B3">
        <w:t xml:space="preserve">disponibile </w:t>
      </w:r>
      <w:r w:rsidRPr="00371994">
        <w:t xml:space="preserve">pe site-ul </w:t>
      </w:r>
      <w:hyperlink r:id="rId26" w:history="1">
        <w:r w:rsidRPr="00371994">
          <w:rPr>
            <w:rStyle w:val="Hyperlink"/>
          </w:rPr>
          <w:t>www.galmoldoprut.ro</w:t>
        </w:r>
      </w:hyperlink>
      <w:r w:rsidRPr="00371994">
        <w:t xml:space="preserve">.  </w:t>
      </w:r>
    </w:p>
    <w:p w:rsidR="00371994" w:rsidRPr="00371994" w:rsidRDefault="00371994" w:rsidP="00371994">
      <w:pPr>
        <w:spacing w:after="0" w:line="240" w:lineRule="auto"/>
        <w:jc w:val="both"/>
      </w:pPr>
    </w:p>
    <w:p w:rsidR="00371994" w:rsidRPr="00371994" w:rsidRDefault="00371994" w:rsidP="00371994">
      <w:pPr>
        <w:shd w:val="clear" w:color="auto" w:fill="92D050"/>
        <w:spacing w:after="0" w:line="240" w:lineRule="auto"/>
        <w:jc w:val="center"/>
        <w:rPr>
          <w:b/>
        </w:rPr>
      </w:pPr>
      <w:r w:rsidRPr="00371994">
        <w:rPr>
          <w:b/>
        </w:rPr>
        <w:t>14. MONITORIZAREA PROIECTULUI</w:t>
      </w:r>
    </w:p>
    <w:p w:rsidR="00B2562F" w:rsidRDefault="00B2562F" w:rsidP="00371994">
      <w:pPr>
        <w:spacing w:after="0" w:line="240" w:lineRule="auto"/>
        <w:jc w:val="both"/>
        <w:rPr>
          <w:b/>
          <w:i/>
        </w:rPr>
      </w:pPr>
    </w:p>
    <w:p w:rsidR="00371994" w:rsidRPr="00371994" w:rsidRDefault="00371994" w:rsidP="00371994">
      <w:pPr>
        <w:spacing w:after="0" w:line="240" w:lineRule="auto"/>
        <w:jc w:val="both"/>
        <w:rPr>
          <w:b/>
          <w:i/>
          <w:lang w:val="ro-RO"/>
        </w:rPr>
      </w:pPr>
      <w:r w:rsidRPr="00371994">
        <w:rPr>
          <w:b/>
          <w:i/>
        </w:rPr>
        <w:tab/>
      </w:r>
      <w:r w:rsidRPr="00371994">
        <w:rPr>
          <w:b/>
          <w:i/>
          <w:lang w:val="ro-RO"/>
        </w:rPr>
        <w:t xml:space="preserve">Indicatorii de monitorizare ai masurii </w:t>
      </w:r>
      <w:r>
        <w:rPr>
          <w:b/>
          <w:i/>
          <w:lang w:val="ro-RO"/>
        </w:rPr>
        <w:t>6</w:t>
      </w:r>
      <w:r w:rsidRPr="00371994">
        <w:rPr>
          <w:b/>
          <w:i/>
          <w:lang w:val="ro-RO"/>
        </w:rPr>
        <w:t xml:space="preserve"> sunt:</w:t>
      </w:r>
    </w:p>
    <w:p w:rsidR="00371994" w:rsidRPr="00371994" w:rsidRDefault="00371994" w:rsidP="00371994">
      <w:pPr>
        <w:spacing w:after="0" w:line="240" w:lineRule="auto"/>
        <w:jc w:val="both"/>
        <w:rPr>
          <w:lang w:val="ro-RO"/>
        </w:rPr>
      </w:pPr>
      <w:r w:rsidRPr="00371994">
        <w:rPr>
          <w:b/>
          <w:lang w:val="ro-RO"/>
        </w:rPr>
        <w:tab/>
      </w:r>
      <w:r w:rsidRPr="00371994">
        <w:rPr>
          <w:b/>
          <w:lang w:val="ro-RO"/>
        </w:rPr>
        <w:tab/>
        <w:t xml:space="preserve">Cheltuiala publica totala </w:t>
      </w:r>
      <w:r>
        <w:rPr>
          <w:b/>
          <w:lang w:val="ro-RO"/>
        </w:rPr>
        <w:t xml:space="preserve">: </w:t>
      </w:r>
      <w:r w:rsidR="00E97EBE" w:rsidRPr="00E97EBE">
        <w:rPr>
          <w:b/>
          <w:lang w:val="ro-RO"/>
        </w:rPr>
        <w:t>247.912  Euro</w:t>
      </w:r>
      <w:r w:rsidR="00E97EBE">
        <w:rPr>
          <w:lang w:val="ro-RO"/>
        </w:rPr>
        <w:t xml:space="preserve"> </w:t>
      </w:r>
      <w:r w:rsidRPr="00371994">
        <w:rPr>
          <w:lang w:val="ro-RO"/>
        </w:rPr>
        <w:t>;</w:t>
      </w:r>
    </w:p>
    <w:p w:rsidR="00371994" w:rsidRPr="00371994" w:rsidRDefault="00371994" w:rsidP="00371994">
      <w:pPr>
        <w:spacing w:after="0" w:line="240" w:lineRule="auto"/>
        <w:jc w:val="both"/>
        <w:rPr>
          <w:b/>
          <w:lang w:val="ro-RO"/>
        </w:rPr>
      </w:pPr>
      <w:r>
        <w:rPr>
          <w:lang w:val="ro-RO"/>
        </w:rPr>
        <w:tab/>
      </w:r>
      <w:r>
        <w:rPr>
          <w:b/>
          <w:lang w:val="ro-RO"/>
        </w:rPr>
        <w:tab/>
        <w:t>Locuri de munca nou create: 5</w:t>
      </w:r>
    </w:p>
    <w:p w:rsidR="00371994" w:rsidRPr="00371994" w:rsidRDefault="00371994" w:rsidP="00371994">
      <w:pPr>
        <w:spacing w:after="0" w:line="240" w:lineRule="auto"/>
        <w:jc w:val="both"/>
        <w:rPr>
          <w:lang w:val="ro-RO"/>
        </w:rPr>
      </w:pPr>
      <w:r w:rsidRPr="00371994">
        <w:rPr>
          <w:lang w:val="ro-RO"/>
        </w:rPr>
        <w:tab/>
        <w:t>Durata de valabilitate a contractului de finantare cuprinde durata de executie a contractului, la care se adauga 5 ani de monitorizare de la data ultimei plati efectuata de Autoritatea Contractanta.</w:t>
      </w:r>
    </w:p>
    <w:p w:rsidR="00371994" w:rsidRPr="00371994" w:rsidRDefault="00371994" w:rsidP="00371994">
      <w:pPr>
        <w:spacing w:after="0" w:line="240" w:lineRule="auto"/>
        <w:jc w:val="both"/>
        <w:rPr>
          <w:lang w:val="ro-RO"/>
        </w:rPr>
      </w:pPr>
      <w:r w:rsidRPr="00371994">
        <w:rPr>
          <w:lang w:val="ro-RO"/>
        </w:rPr>
        <w:tab/>
        <w:t>Contributia publica se recupereaza daca in termen de cinci ani, de la efectuarea platii finale catre beneficiar, activele corporale si necorporale rezultate din implementarea proiectelor cofinantate din FEADR fac obiectul uneia din urmatoarele situatii:</w:t>
      </w:r>
    </w:p>
    <w:p w:rsidR="00371994" w:rsidRPr="00371994" w:rsidRDefault="000F71B3" w:rsidP="00371994">
      <w:pPr>
        <w:spacing w:after="0" w:line="240" w:lineRule="auto"/>
        <w:jc w:val="both"/>
        <w:rPr>
          <w:lang w:val="ro-RO"/>
        </w:rPr>
      </w:pPr>
      <w:r>
        <w:rPr>
          <w:lang w:val="ro-RO"/>
        </w:rPr>
        <w:tab/>
      </w:r>
      <w:r w:rsidR="00371994" w:rsidRPr="00371994">
        <w:rPr>
          <w:lang w:val="ro-RO"/>
        </w:rPr>
        <w:t>a) incetarea sau delocalizarea unei activitati productive in afara zone</w:t>
      </w:r>
      <w:r w:rsidR="0055245B">
        <w:rPr>
          <w:lang w:val="ro-RO"/>
        </w:rPr>
        <w:t>i vizate de SDL</w:t>
      </w:r>
      <w:r w:rsidR="00371994" w:rsidRPr="00371994">
        <w:rPr>
          <w:lang w:val="ro-RO"/>
        </w:rPr>
        <w:t xml:space="preserve"> 2014 - 2020, sau nerespectarea criteriilor in baza carora proiectul a fost declarat eligibil si selectat;</w:t>
      </w:r>
    </w:p>
    <w:p w:rsidR="00371994" w:rsidRPr="00371994" w:rsidRDefault="000F71B3" w:rsidP="00371994">
      <w:pPr>
        <w:spacing w:after="0" w:line="240" w:lineRule="auto"/>
        <w:jc w:val="both"/>
        <w:rPr>
          <w:lang w:val="ro-RO"/>
        </w:rPr>
      </w:pPr>
      <w:r>
        <w:rPr>
          <w:lang w:val="ro-RO"/>
        </w:rPr>
        <w:tab/>
      </w:r>
      <w:r w:rsidR="00371994" w:rsidRPr="00371994">
        <w:rPr>
          <w:lang w:val="ro-RO"/>
        </w:rPr>
        <w:t>b) o modificare a proprietatii asupra unui element de infrastructura care da un avantaj nejustificat unei intreprinderi sau unui organism public;</w:t>
      </w:r>
    </w:p>
    <w:p w:rsidR="00371994" w:rsidRPr="00371994" w:rsidRDefault="000F71B3" w:rsidP="00371994">
      <w:pPr>
        <w:spacing w:after="0" w:line="240" w:lineRule="auto"/>
        <w:jc w:val="both"/>
        <w:rPr>
          <w:lang w:val="ro-RO"/>
        </w:rPr>
      </w:pPr>
      <w:r>
        <w:rPr>
          <w:lang w:val="ro-RO"/>
        </w:rPr>
        <w:tab/>
      </w:r>
      <w:r w:rsidR="00371994" w:rsidRPr="00371994">
        <w:rPr>
          <w:lang w:val="ro-RO"/>
        </w:rPr>
        <w:t>c) o modificare substantiala care afecteaza natura, obiectivele sau conditiile de realizare si care ar determina subminarea obiectivelor initiale ale acestuia;</w:t>
      </w:r>
    </w:p>
    <w:p w:rsidR="00371994" w:rsidRPr="00371994" w:rsidRDefault="00371994" w:rsidP="00371994">
      <w:pPr>
        <w:spacing w:after="0" w:line="240" w:lineRule="auto"/>
        <w:jc w:val="both"/>
        <w:rPr>
          <w:lang w:val="ro-RO"/>
        </w:rPr>
      </w:pPr>
      <w:r w:rsidRPr="00371994">
        <w:rPr>
          <w:lang w:val="ro-RO"/>
        </w:rPr>
        <w:tab/>
        <w:t>d) realizarea unei activitati neeligibile in cadrul investitiei finantata din fonduri nerambursabile.</w:t>
      </w:r>
    </w:p>
    <w:p w:rsidR="00371994" w:rsidRPr="00371994" w:rsidRDefault="00371994" w:rsidP="00371994">
      <w:pPr>
        <w:spacing w:after="0" w:line="240" w:lineRule="auto"/>
        <w:jc w:val="both"/>
      </w:pPr>
      <w:r w:rsidRPr="00371994">
        <w:rPr>
          <w:noProof/>
        </w:rPr>
        <mc:AlternateContent>
          <mc:Choice Requires="wps">
            <w:drawing>
              <wp:anchor distT="0" distB="0" distL="114300" distR="114300" simplePos="0" relativeHeight="251662336" behindDoc="0" locked="0" layoutInCell="1" allowOverlap="1" wp14:anchorId="00B9E5F9" wp14:editId="76B841E4">
                <wp:simplePos x="0" y="0"/>
                <wp:positionH relativeFrom="column">
                  <wp:posOffset>0</wp:posOffset>
                </wp:positionH>
                <wp:positionV relativeFrom="paragraph">
                  <wp:posOffset>188595</wp:posOffset>
                </wp:positionV>
                <wp:extent cx="1828800" cy="1828800"/>
                <wp:effectExtent l="0" t="0" r="12700" b="2413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78532A" w:rsidRPr="006F3085" w:rsidRDefault="0078532A" w:rsidP="00371994">
                            <w:pPr>
                              <w:pStyle w:val="ListParagraph"/>
                              <w:shd w:val="clear" w:color="auto" w:fill="FFFFFF" w:themeFill="background1"/>
                              <w:tabs>
                                <w:tab w:val="left" w:pos="0"/>
                              </w:tabs>
                              <w:spacing w:after="0"/>
                              <w:ind w:left="0"/>
                              <w:jc w:val="both"/>
                              <w:rPr>
                                <w:b/>
                                <w:lang w:val="ro-RO"/>
                              </w:rPr>
                            </w:pPr>
                            <w:r w:rsidRPr="00371994">
                              <w:rPr>
                                <w:b/>
                                <w:color w:val="00B050"/>
                                <w:lang w:val="ro-RO"/>
                              </w:rPr>
                              <w:t>Atentie!</w:t>
                            </w:r>
                            <w:r w:rsidRPr="00371994">
                              <w:rPr>
                                <w:color w:val="00B050"/>
                                <w:lang w:val="ro-RO"/>
                              </w:rPr>
                              <w:t xml:space="preserve"> </w:t>
                            </w:r>
                            <w:r w:rsidRPr="006F3085">
                              <w:rPr>
                                <w:lang w:val="ro-RO"/>
                              </w:rPr>
                              <w:t>Beneficiarul este obligat sa nu instraineze sau/ si sa modifice substantial investitia realizata prin proiect pe perioada de valabilitate a Contractului de Finantare.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4.8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EhagIAACoFAAAOAAAAZHJzL2Uyb0RvYy54bWysVN9v0zAQfkfif7D8ztKWAaVqOpVNRUjT&#10;NtGhPbuOvUbYPsu+Nil/PWenycroE+IlOft+fnffeX7VWsP2KsQaXMnHFyPOlJNQ1e655D8eV++m&#10;nEUUrhIGnCr5QUV+tXj7Zt74mZrAFkylAqMgLs4aX/Itop8VRZRbZUW8AK8cKTUEK5CO4bmogmgo&#10;ujXFZDT6WDQQKh9Aqhjp9qZT8kWOr7WSeK91VMhMyak2zN+Qv5v0LRZzMXsOwm9reSxD/EMVVtSO&#10;kg6hbgQKtgv1X6FsLQNE0HghwRagdS1VxkBoxqNXaNZb4VXGQs2JfmhT/H9h5d3+IbC6KjkNyglL&#10;I3pULbIv0LJp6k7j44yM1p7MsKVrmnJ/H+kygW51sOlPcBjpqc+HobcpmExO08l0OiKVJF1/oPjF&#10;i7sPEb8qsCwJJQ80vNxTsb+N2Jn2Jimbceku1dfVkSU8GNUpvytNuCjzJAfJjFLXJrC9IC4IKZXD&#10;9wkJVWAcWSc3XRszOI7PORrM8MnpaJvcVGba4Dg65/hnxsEjZwWHg7OtHYRzAaqfQ+bOvkffYU7w&#10;sd20hCiJG6gONLIAHeWjl6ua2norIj6IQBynUdDe4j19tIGm5HCUONtC+HXuPtkT9UjLWUM7U3JH&#10;S82Z+eaIkp/Hl5dpxfLh8sOnCR3CqWZzqnE7ew00iDG9D15mMdmj6UUdwD7Rci9TTlIJJylzybEX&#10;r7HbY3ocpFousxEtlRd469ZeptCpuYkyj+2TCP7IKyRK3kG/W2L2il6dbfKMfrlDWNWZey89Pbad&#10;FjJz5/h4pI0/PWerlydu8RsAAP//AwBQSwMEFAAGAAgAAAAhADZdCjneAAAABwEAAA8AAABkcnMv&#10;ZG93bnJldi54bWxMj0FPg0AQhe8m/ofNmHizSzGyiCyNaepBb0WaeNzCFEjZWcJuW/rvHU/2OO+9&#10;vPdNvprtIM44+d6RhuUiAoFUu6anVkP1/fGUgvDBUGMGR6jhih5Wxf1dbrLGXWiL5zK0gkvIZ0ZD&#10;F8KYSenrDq3xCzcisXdwkzWBz6mVzWQuXG4HGUdRIq3piRc6M+K6w/pYnqyG3eZFVddSbpP1cfOp&#10;fuzXodolWj8+zO9vIALO4T8Mf/iMDgUz7d2JGi8GDfxI0BC/KhDsxmnKwl7D81IpkEUub/mLXwAA&#10;AP//AwBQSwECLQAUAAYACAAAACEAtoM4kv4AAADhAQAAEwAAAAAAAAAAAAAAAAAAAAAAW0NvbnRl&#10;bnRfVHlwZXNdLnhtbFBLAQItABQABgAIAAAAIQA4/SH/1gAAAJQBAAALAAAAAAAAAAAAAAAAAC8B&#10;AABfcmVscy8ucmVsc1BLAQItABQABgAIAAAAIQBVe9EhagIAACoFAAAOAAAAAAAAAAAAAAAAAC4C&#10;AABkcnMvZTJvRG9jLnhtbFBLAQItABQABgAIAAAAIQA2XQo53gAAAAcBAAAPAAAAAAAAAAAAAAAA&#10;AMQEAABkcnMvZG93bnJldi54bWxQSwUGAAAAAAQABADzAAAAzwUAAAAA&#10;" fillcolor="white [3201]" strokecolor="#9bbb59 [3206]" strokeweight="2pt">
                <v:textbox style="mso-fit-shape-to-text:t">
                  <w:txbxContent>
                    <w:p w:rsidR="00564AA3" w:rsidRPr="006F3085" w:rsidRDefault="00564AA3" w:rsidP="00371994">
                      <w:pPr>
                        <w:pStyle w:val="ListParagraph"/>
                        <w:shd w:val="clear" w:color="auto" w:fill="FFFFFF" w:themeFill="background1"/>
                        <w:tabs>
                          <w:tab w:val="left" w:pos="0"/>
                        </w:tabs>
                        <w:spacing w:after="0"/>
                        <w:ind w:left="0"/>
                        <w:jc w:val="both"/>
                        <w:rPr>
                          <w:b/>
                          <w:lang w:val="ro-RO"/>
                        </w:rPr>
                      </w:pPr>
                      <w:r w:rsidRPr="00371994">
                        <w:rPr>
                          <w:b/>
                          <w:color w:val="00B050"/>
                          <w:lang w:val="ro-RO"/>
                        </w:rPr>
                        <w:t>Atentie!</w:t>
                      </w:r>
                      <w:r w:rsidRPr="00371994">
                        <w:rPr>
                          <w:color w:val="00B050"/>
                          <w:lang w:val="ro-RO"/>
                        </w:rPr>
                        <w:t xml:space="preserve"> </w:t>
                      </w:r>
                      <w:r w:rsidRPr="006F3085">
                        <w:rPr>
                          <w:lang w:val="ro-RO"/>
                        </w:rPr>
                        <w:t>Beneficiarul este obligat sa nu instraineze sau/ si sa modifice substantial investitia realizata prin proiect pe perioada de valabilitate a Contractului de Finantare.</w:t>
                      </w:r>
                    </w:p>
                  </w:txbxContent>
                </v:textbox>
                <w10:wrap type="square"/>
              </v:shape>
            </w:pict>
          </mc:Fallback>
        </mc:AlternateContent>
      </w:r>
    </w:p>
    <w:p w:rsidR="00371994" w:rsidRPr="00371994" w:rsidRDefault="00371994" w:rsidP="00371994">
      <w:pPr>
        <w:spacing w:after="0" w:line="240" w:lineRule="auto"/>
        <w:jc w:val="both"/>
        <w:rPr>
          <w:b/>
        </w:rPr>
      </w:pPr>
    </w:p>
    <w:p w:rsidR="00E97EBE" w:rsidRDefault="00E97EBE" w:rsidP="00371994">
      <w:pPr>
        <w:spacing w:after="0" w:line="240" w:lineRule="auto"/>
        <w:jc w:val="center"/>
        <w:rPr>
          <w:b/>
          <w:color w:val="00B050"/>
        </w:rPr>
      </w:pPr>
    </w:p>
    <w:p w:rsidR="00371994" w:rsidRPr="00371994" w:rsidRDefault="00371994" w:rsidP="00371994">
      <w:pPr>
        <w:spacing w:after="0" w:line="240" w:lineRule="auto"/>
        <w:jc w:val="center"/>
        <w:rPr>
          <w:b/>
          <w:color w:val="00B050"/>
        </w:rPr>
      </w:pPr>
      <w:r w:rsidRPr="00371994">
        <w:rPr>
          <w:b/>
          <w:color w:val="00B050"/>
        </w:rPr>
        <w:t>GAL MOLDO-PRUT IN SPRIJINUL DUMNEAVOASTRA</w:t>
      </w:r>
    </w:p>
    <w:p w:rsidR="00371994" w:rsidRPr="00371994" w:rsidRDefault="00371994" w:rsidP="00371994">
      <w:pPr>
        <w:spacing w:after="0" w:line="240" w:lineRule="auto"/>
        <w:jc w:val="both"/>
      </w:pPr>
      <w:r w:rsidRPr="00371994">
        <w:tab/>
      </w:r>
    </w:p>
    <w:p w:rsidR="00371994" w:rsidRPr="00371994" w:rsidRDefault="00371994" w:rsidP="00371994">
      <w:pPr>
        <w:spacing w:after="0" w:line="240" w:lineRule="auto"/>
        <w:jc w:val="both"/>
      </w:pPr>
      <w:r w:rsidRPr="00371994">
        <w:tab/>
        <w:t xml:space="preserve">Fiecare cetatean al Romaniei, precum si persoanele juridice de drept roman care se incadreaza in aria de finantare a Masurilor din </w:t>
      </w:r>
      <w:r w:rsidR="00112520" w:rsidRPr="006F3085">
        <w:t xml:space="preserve">cadrul </w:t>
      </w:r>
      <w:r w:rsidR="00112520">
        <w:t>SDL aferenta teritoriului MOLDO-PRUT din judetul Vaslui</w:t>
      </w:r>
      <w:r w:rsidRPr="00371994">
        <w:t>, au dreptul sa beneficieze de fondurile europene nerambursabile pentru finantarea propriilor proiecte de investitii pentru dezvoltare rurala.</w:t>
      </w:r>
    </w:p>
    <w:p w:rsidR="00371994" w:rsidRPr="00371994" w:rsidRDefault="00371994" w:rsidP="00371994">
      <w:pPr>
        <w:spacing w:after="0" w:line="240" w:lineRule="auto"/>
        <w:jc w:val="both"/>
      </w:pPr>
      <w:r w:rsidRPr="00371994">
        <w:tab/>
        <w:t xml:space="preserve">Grupul de Actiune Locala Moldo-Prut va sta la dispozitie de luni pana vineri intre orele </w:t>
      </w:r>
      <w:r w:rsidR="00112520">
        <w:t>9.00</w:t>
      </w:r>
      <w:r w:rsidR="00112520" w:rsidRPr="006F3085">
        <w:t xml:space="preserve"> si </w:t>
      </w:r>
      <w:r w:rsidR="00112520">
        <w:t>14.00</w:t>
      </w:r>
      <w:r w:rsidRPr="00371994">
        <w:t xml:space="preserve"> pentru a va acorda informatiile necesare privind modalitatile de accesare a masurilor din SDL, dar si pentru a primi propunerile sau sesizarile dumneavoastra privind implementarea SDL.</w:t>
      </w:r>
    </w:p>
    <w:p w:rsidR="00371994" w:rsidRPr="00371994" w:rsidRDefault="00371994" w:rsidP="00371994">
      <w:pPr>
        <w:spacing w:after="0" w:line="240" w:lineRule="auto"/>
        <w:jc w:val="both"/>
      </w:pPr>
      <w:r w:rsidRPr="00371994">
        <w:tab/>
        <w:t xml:space="preserve">Pesonalul GAL </w:t>
      </w:r>
      <w:proofErr w:type="gramStart"/>
      <w:r w:rsidRPr="00371994">
        <w:t>va</w:t>
      </w:r>
      <w:proofErr w:type="gramEnd"/>
      <w:r w:rsidRPr="00371994">
        <w:t xml:space="preserve"> poate oferi pe loc sau in termenul legal (maxim 30 de zile), orice informatie necesara in demersul dumneavoastra pentru accesarea fondurilor europene. Insa, nu uitati ca expertii GAL nu au voie </w:t>
      </w:r>
      <w:proofErr w:type="gramStart"/>
      <w:r w:rsidRPr="00371994">
        <w:t>sa</w:t>
      </w:r>
      <w:proofErr w:type="gramEnd"/>
      <w:r w:rsidRPr="00371994">
        <w:t xml:space="preserve"> va acorde consultanta privind realizarea proiectului.</w:t>
      </w:r>
    </w:p>
    <w:p w:rsidR="00371994" w:rsidRPr="00371994" w:rsidRDefault="00371994" w:rsidP="00371994">
      <w:pPr>
        <w:spacing w:after="0" w:line="240" w:lineRule="auto"/>
        <w:jc w:val="both"/>
      </w:pPr>
      <w:r w:rsidRPr="00371994">
        <w:tab/>
        <w:t xml:space="preserve">Echipa GAL </w:t>
      </w:r>
      <w:proofErr w:type="gramStart"/>
      <w:r w:rsidRPr="00371994">
        <w:t>va</w:t>
      </w:r>
      <w:proofErr w:type="gramEnd"/>
      <w:r w:rsidRPr="00371994">
        <w:t xml:space="preserve"> poate ajuta ori de cate ori aveti o plangere, o reclamatie sau o petitie privind o situatie care intra in aria de competenta a GAL.</w:t>
      </w:r>
    </w:p>
    <w:p w:rsidR="00371994" w:rsidRPr="00371994" w:rsidRDefault="00371994" w:rsidP="00371994">
      <w:pPr>
        <w:spacing w:after="0" w:line="240" w:lineRule="auto"/>
        <w:jc w:val="both"/>
        <w:rPr>
          <w:b/>
        </w:rPr>
      </w:pPr>
      <w:r w:rsidRPr="00371994">
        <w:tab/>
      </w:r>
      <w:r w:rsidRPr="00371994">
        <w:rPr>
          <w:b/>
        </w:rPr>
        <w:t xml:space="preserve">De asemenea, daca considerati ca sunteti nedreptatit, defavorizat sau sesizati posibile neregularitati in derularea implementarii SDL, nu ezitati </w:t>
      </w:r>
      <w:proofErr w:type="gramStart"/>
      <w:r w:rsidRPr="00371994">
        <w:rPr>
          <w:b/>
        </w:rPr>
        <w:t>sa</w:t>
      </w:r>
      <w:proofErr w:type="gramEnd"/>
      <w:r w:rsidRPr="00371994">
        <w:rPr>
          <w:b/>
        </w:rPr>
        <w:t xml:space="preserve"> va adresati in scris GAL Moldo-Prut, pentru solutionarea problemelor. </w:t>
      </w:r>
    </w:p>
    <w:p w:rsidR="00371994" w:rsidRPr="00371994" w:rsidRDefault="00371994" w:rsidP="00371994">
      <w:pPr>
        <w:spacing w:after="0" w:line="240" w:lineRule="auto"/>
        <w:jc w:val="both"/>
      </w:pPr>
      <w:r w:rsidRPr="00371994">
        <w:rPr>
          <w:b/>
        </w:rPr>
        <w:tab/>
      </w:r>
      <w:proofErr w:type="gramStart"/>
      <w:r w:rsidRPr="00371994">
        <w:t>Pentru a reclama o anumita situatie sau pentru a sesiza eventualele neregularitati informati-ne in scris.</w:t>
      </w:r>
      <w:proofErr w:type="gramEnd"/>
      <w:r w:rsidRPr="00371994">
        <w:t xml:space="preserve"> Trebuie </w:t>
      </w:r>
      <w:proofErr w:type="gramStart"/>
      <w:r w:rsidRPr="00371994">
        <w:t>sa</w:t>
      </w:r>
      <w:proofErr w:type="gramEnd"/>
      <w:r w:rsidRPr="00371994">
        <w:t xml:space="preserve">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371994" w:rsidRPr="00371994" w:rsidRDefault="00371994" w:rsidP="00371994">
      <w:pPr>
        <w:spacing w:after="0" w:line="240" w:lineRule="auto"/>
        <w:jc w:val="both"/>
      </w:pPr>
      <w:r w:rsidRPr="00371994">
        <w:tab/>
        <w:t xml:space="preserve">Pentru </w:t>
      </w:r>
      <w:proofErr w:type="gramStart"/>
      <w:r w:rsidRPr="00371994">
        <w:t>a</w:t>
      </w:r>
      <w:proofErr w:type="gramEnd"/>
      <w:r w:rsidRPr="00371994">
        <w:t xml:space="preserve"> afla detalii privind conditiile si modalitatea de accesare, fondurile disponibile precum si investitiile care sunt finantate prin FEADR, consulate acest Ghid. Daca doriti informatii suplimentare, puteti </w:t>
      </w:r>
      <w:proofErr w:type="gramStart"/>
      <w:r w:rsidRPr="00371994">
        <w:t>sa</w:t>
      </w:r>
      <w:proofErr w:type="gramEnd"/>
      <w:r w:rsidRPr="00371994">
        <w:t xml:space="preserve"> formulate intrebari catre GAL Moldo-Prut.  </w:t>
      </w:r>
    </w:p>
    <w:p w:rsidR="00371994" w:rsidRDefault="00371994" w:rsidP="00371994">
      <w:pPr>
        <w:spacing w:after="0" w:line="240" w:lineRule="auto"/>
        <w:jc w:val="both"/>
      </w:pPr>
    </w:p>
    <w:p w:rsidR="002A5BC1" w:rsidRDefault="002A5BC1" w:rsidP="00371994">
      <w:pPr>
        <w:spacing w:after="0" w:line="240" w:lineRule="auto"/>
        <w:jc w:val="both"/>
      </w:pPr>
    </w:p>
    <w:p w:rsidR="002A5BC1" w:rsidRDefault="002A5BC1" w:rsidP="00371994">
      <w:pPr>
        <w:spacing w:after="0" w:line="240" w:lineRule="auto"/>
        <w:jc w:val="both"/>
      </w:pPr>
    </w:p>
    <w:p w:rsidR="002A5BC1" w:rsidRPr="00371994" w:rsidRDefault="002A5BC1" w:rsidP="00371994">
      <w:pPr>
        <w:spacing w:after="0" w:line="240" w:lineRule="auto"/>
        <w:jc w:val="both"/>
      </w:pPr>
    </w:p>
    <w:p w:rsidR="00371994" w:rsidRPr="00371994" w:rsidRDefault="00371994" w:rsidP="00371994">
      <w:pPr>
        <w:spacing w:after="0" w:line="240" w:lineRule="auto"/>
        <w:jc w:val="center"/>
        <w:rPr>
          <w:b/>
          <w:color w:val="00B050"/>
        </w:rPr>
      </w:pPr>
      <w:r w:rsidRPr="00371994">
        <w:rPr>
          <w:b/>
          <w:color w:val="00B050"/>
        </w:rPr>
        <w:t>DATE DE CONTACT</w:t>
      </w:r>
    </w:p>
    <w:p w:rsidR="00371994" w:rsidRPr="00371994" w:rsidRDefault="00371994" w:rsidP="00371994">
      <w:pPr>
        <w:spacing w:after="0" w:line="240" w:lineRule="auto"/>
        <w:jc w:val="both"/>
        <w:rPr>
          <w:b/>
        </w:rPr>
      </w:pPr>
    </w:p>
    <w:p w:rsidR="00371994" w:rsidRPr="00371994" w:rsidRDefault="00371994" w:rsidP="00371994">
      <w:pPr>
        <w:spacing w:after="0" w:line="240" w:lineRule="auto"/>
        <w:jc w:val="both"/>
        <w:rPr>
          <w:b/>
          <w:color w:val="00B050"/>
        </w:rPr>
      </w:pPr>
      <w:r w:rsidRPr="00371994">
        <w:rPr>
          <w:b/>
          <w:i/>
          <w:color w:val="00B050"/>
        </w:rPr>
        <w:t xml:space="preserve">Grupul de Actiune Locala MOLDO-PRUT </w:t>
      </w:r>
    </w:p>
    <w:p w:rsidR="00371994" w:rsidRPr="00371994" w:rsidRDefault="00371994" w:rsidP="00371994">
      <w:pPr>
        <w:spacing w:after="0" w:line="240" w:lineRule="auto"/>
        <w:jc w:val="both"/>
      </w:pPr>
      <w:r w:rsidRPr="00371994">
        <w:rPr>
          <w:b/>
        </w:rPr>
        <w:t xml:space="preserve">Sediul social: </w:t>
      </w:r>
      <w:r w:rsidRPr="00371994">
        <w:t>Sat Padureni, Strada Principala nr. 5, judetul Vaslui</w:t>
      </w:r>
    </w:p>
    <w:p w:rsidR="00371994" w:rsidRPr="00371994" w:rsidRDefault="00371994" w:rsidP="00371994">
      <w:pPr>
        <w:spacing w:after="0" w:line="240" w:lineRule="auto"/>
        <w:jc w:val="both"/>
      </w:pPr>
      <w:r w:rsidRPr="00371994">
        <w:rPr>
          <w:b/>
        </w:rPr>
        <w:t>Tel.</w:t>
      </w:r>
      <w:r w:rsidR="00DD7C57">
        <w:t>: +40 753 09 09 13</w:t>
      </w:r>
      <w:r w:rsidRPr="00371994">
        <w:t xml:space="preserve"> </w:t>
      </w:r>
    </w:p>
    <w:p w:rsidR="00371994" w:rsidRPr="00371994" w:rsidRDefault="00371994" w:rsidP="00371994">
      <w:pPr>
        <w:spacing w:after="0" w:line="240" w:lineRule="auto"/>
        <w:jc w:val="both"/>
      </w:pPr>
      <w:r w:rsidRPr="00371994">
        <w:rPr>
          <w:b/>
        </w:rPr>
        <w:t>Fax:</w:t>
      </w:r>
      <w:r w:rsidRPr="00371994">
        <w:t xml:space="preserve"> 0335 420 137</w:t>
      </w:r>
    </w:p>
    <w:p w:rsidR="00371994" w:rsidRPr="00371994" w:rsidRDefault="00371994" w:rsidP="00371994">
      <w:pPr>
        <w:spacing w:after="0" w:line="240" w:lineRule="auto"/>
        <w:jc w:val="both"/>
      </w:pPr>
      <w:r w:rsidRPr="00371994">
        <w:rPr>
          <w:b/>
        </w:rPr>
        <w:t>E-mail</w:t>
      </w:r>
      <w:r w:rsidRPr="00371994">
        <w:t xml:space="preserve">: </w:t>
      </w:r>
      <w:hyperlink r:id="rId27" w:history="1">
        <w:r w:rsidRPr="00371994">
          <w:rPr>
            <w:rStyle w:val="Hyperlink"/>
          </w:rPr>
          <w:t>gal_moldoprut@yahoo.com</w:t>
        </w:r>
      </w:hyperlink>
    </w:p>
    <w:p w:rsidR="00371994" w:rsidRPr="00371994" w:rsidRDefault="00371994" w:rsidP="00371994">
      <w:pPr>
        <w:spacing w:after="0" w:line="240" w:lineRule="auto"/>
        <w:jc w:val="both"/>
      </w:pPr>
      <w:r w:rsidRPr="00371994">
        <w:rPr>
          <w:b/>
        </w:rPr>
        <w:t>Web:</w:t>
      </w:r>
      <w:r w:rsidRPr="00371994">
        <w:t xml:space="preserve"> </w:t>
      </w:r>
      <w:hyperlink r:id="rId28" w:history="1">
        <w:r w:rsidRPr="00371994">
          <w:rPr>
            <w:rStyle w:val="Hyperlink"/>
          </w:rPr>
          <w:t>www.galmoldoprut.ro</w:t>
        </w:r>
      </w:hyperlink>
      <w:r w:rsidRPr="00371994">
        <w:t xml:space="preserve"> </w:t>
      </w:r>
    </w:p>
    <w:p w:rsidR="00112520" w:rsidRDefault="00112520" w:rsidP="00112520">
      <w:pPr>
        <w:shd w:val="clear" w:color="auto" w:fill="FFFFFF" w:themeFill="background1"/>
        <w:spacing w:after="0" w:line="240" w:lineRule="auto"/>
        <w:contextualSpacing/>
        <w:jc w:val="both"/>
      </w:pPr>
      <w:r w:rsidRPr="006F3085">
        <w:rPr>
          <w:b/>
        </w:rPr>
        <w:t xml:space="preserve">Program: </w:t>
      </w:r>
      <w:r w:rsidRPr="006F3085">
        <w:t xml:space="preserve">luni-vineri, intre orele 08:30 </w:t>
      </w:r>
      <w:r>
        <w:t>–</w:t>
      </w:r>
      <w:r w:rsidRPr="006F3085">
        <w:t xml:space="preserve"> </w:t>
      </w:r>
      <w:r>
        <w:t>18.00</w:t>
      </w:r>
    </w:p>
    <w:p w:rsidR="00112520" w:rsidRPr="006F3085" w:rsidRDefault="00112520" w:rsidP="00112520">
      <w:pPr>
        <w:shd w:val="clear" w:color="auto" w:fill="FFFFFF" w:themeFill="background1"/>
        <w:spacing w:after="0" w:line="240" w:lineRule="auto"/>
        <w:contextualSpacing/>
        <w:jc w:val="both"/>
      </w:pPr>
      <w:r w:rsidRPr="001023C4">
        <w:rPr>
          <w:b/>
        </w:rPr>
        <w:t>Relatii cu publicul</w:t>
      </w:r>
      <w:r>
        <w:t>: 9.00-14.00</w:t>
      </w:r>
    </w:p>
    <w:p w:rsidR="00371994" w:rsidRPr="00371994" w:rsidRDefault="00371994" w:rsidP="00371994">
      <w:pPr>
        <w:spacing w:after="0" w:line="240" w:lineRule="auto"/>
        <w:jc w:val="both"/>
      </w:pPr>
    </w:p>
    <w:p w:rsidR="00CC08F8" w:rsidRPr="00CC08F8" w:rsidRDefault="00CC08F8" w:rsidP="00CC08F8">
      <w:pPr>
        <w:spacing w:after="0" w:line="240" w:lineRule="auto"/>
        <w:jc w:val="both"/>
      </w:pPr>
    </w:p>
    <w:sectPr w:rsidR="00CC08F8" w:rsidRPr="00CC08F8" w:rsidSect="00057B6C">
      <w:headerReference w:type="default" r:id="rId29"/>
      <w:footerReference w:type="default" r:id="rId3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2A" w:rsidRDefault="0078532A" w:rsidP="007E6204">
      <w:pPr>
        <w:spacing w:after="0" w:line="240" w:lineRule="auto"/>
      </w:pPr>
      <w:r>
        <w:separator/>
      </w:r>
    </w:p>
  </w:endnote>
  <w:endnote w:type="continuationSeparator" w:id="0">
    <w:p w:rsidR="0078532A" w:rsidRDefault="0078532A"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 w:name="Calibri-BoldItalic">
    <w:altName w:val="Times New Roman"/>
    <w:panose1 w:val="00000000000000000000"/>
    <w:charset w:val="EE"/>
    <w:family w:val="auto"/>
    <w:notTrueType/>
    <w:pitch w:val="default"/>
    <w:sig w:usb0="00000005" w:usb1="00000000" w:usb2="00000000" w:usb3="00000000" w:csb0="00000002"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2A" w:rsidRDefault="0078532A">
    <w:pPr>
      <w:pStyle w:val="Footer"/>
    </w:pPr>
    <w:r>
      <w:rPr>
        <w:lang w:val="ro-RO"/>
      </w:rPr>
      <w:t>Ghidul Solicitantului - Masura 6</w:t>
    </w:r>
    <w:r>
      <w:rPr>
        <w:lang w:val="ro-RO"/>
      </w:rPr>
      <w:tab/>
    </w:r>
    <w:r>
      <w:rPr>
        <w:lang w:val="ro-RO"/>
      </w:rPr>
      <w:tab/>
    </w:r>
    <w:r>
      <w:rPr>
        <w:lang w:val="ro-RO"/>
      </w:rPr>
      <w:tab/>
    </w:r>
    <w:r w:rsidRPr="007E6204">
      <w:rPr>
        <w:lang w:val="ro-RO"/>
      </w:rPr>
      <w:fldChar w:fldCharType="begin"/>
    </w:r>
    <w:r w:rsidRPr="007E6204">
      <w:rPr>
        <w:lang w:val="ro-RO"/>
      </w:rPr>
      <w:instrText xml:space="preserve"> PAGE   \* MERGEFORMAT </w:instrText>
    </w:r>
    <w:r w:rsidRPr="007E6204">
      <w:rPr>
        <w:lang w:val="ro-RO"/>
      </w:rPr>
      <w:fldChar w:fldCharType="separate"/>
    </w:r>
    <w:r w:rsidR="00BB37CA">
      <w:rPr>
        <w:noProof/>
        <w:lang w:val="ro-RO"/>
      </w:rPr>
      <w:t>2</w:t>
    </w:r>
    <w:r w:rsidRPr="007E6204">
      <w:rPr>
        <w:noProof/>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2A" w:rsidRDefault="0078532A" w:rsidP="007E6204">
      <w:pPr>
        <w:spacing w:after="0" w:line="240" w:lineRule="auto"/>
      </w:pPr>
      <w:r>
        <w:separator/>
      </w:r>
    </w:p>
  </w:footnote>
  <w:footnote w:type="continuationSeparator" w:id="0">
    <w:p w:rsidR="0078532A" w:rsidRDefault="0078532A" w:rsidP="007E6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2A" w:rsidRPr="00323F56" w:rsidRDefault="0078532A" w:rsidP="007E6204">
    <w:pPr>
      <w:pStyle w:val="Header"/>
      <w:jc w:val="center"/>
      <w:rPr>
        <w:rFonts w:ascii="Lucida Handwriting" w:hAnsi="Lucida Handwriting"/>
        <w:color w:val="00B050"/>
      </w:rPr>
    </w:pPr>
    <w:r>
      <w:rPr>
        <w:rFonts w:ascii="Arial" w:hAnsi="Arial" w:cs="Arial"/>
        <w:b/>
        <w:i/>
        <w:noProof/>
        <w:sz w:val="20"/>
        <w:szCs w:val="20"/>
      </w:rPr>
      <w:drawing>
        <wp:inline distT="0" distB="0" distL="0" distR="0" wp14:anchorId="3BA7A394" wp14:editId="293B43B4">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Pr>
        <w:rFonts w:ascii="Arial" w:hAnsi="Arial" w:cs="Arial"/>
        <w:b/>
        <w:i/>
        <w:sz w:val="20"/>
        <w:szCs w:val="20"/>
        <w:lang w:val="it-IT"/>
      </w:rPr>
      <w:t xml:space="preserve"> </w:t>
    </w:r>
    <w:r w:rsidRPr="00323F56">
      <w:rPr>
        <w:rFonts w:ascii="Lucida Handwriting" w:hAnsi="Lucida Handwriting"/>
      </w:rPr>
      <w:t>Asociatia Grupul de Actiune Locala Moldo-Prut</w:t>
    </w:r>
    <w:r w:rsidRPr="00323F56">
      <w:rPr>
        <w:b/>
      </w:rPr>
      <w:t xml:space="preserve"> </w:t>
    </w:r>
    <w:r w:rsidRPr="00323F56">
      <w:rPr>
        <w:noProof/>
      </w:rPr>
      <w:t xml:space="preserve"> </w:t>
    </w:r>
    <w:r>
      <w:rPr>
        <w:b/>
        <w:noProof/>
      </w:rPr>
      <w:drawing>
        <wp:inline distT="0" distB="0" distL="0" distR="0" wp14:anchorId="61A1092F" wp14:editId="79EA4423">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F63492">
      <w:t xml:space="preserve"> </w:t>
    </w:r>
  </w:p>
  <w:p w:rsidR="0078532A" w:rsidRPr="00323F56" w:rsidRDefault="0078532A" w:rsidP="007E6204">
    <w:pPr>
      <w:pStyle w:val="Header"/>
      <w:jc w:val="center"/>
      <w:rPr>
        <w:i/>
      </w:rPr>
    </w:pPr>
    <w:r w:rsidRPr="00323F56">
      <w:rPr>
        <w:i/>
      </w:rPr>
      <w:t xml:space="preserve">Sediul social: Sat Padureni, comuna Padureni, strada </w:t>
    </w:r>
    <w:proofErr w:type="gramStart"/>
    <w:r w:rsidRPr="00323F56">
      <w:rPr>
        <w:i/>
      </w:rPr>
      <w:t>Principala ,</w:t>
    </w:r>
    <w:proofErr w:type="gramEnd"/>
    <w:r w:rsidRPr="00323F56">
      <w:rPr>
        <w:i/>
      </w:rPr>
      <w:t xml:space="preserve"> nr. </w:t>
    </w:r>
    <w:proofErr w:type="gramStart"/>
    <w:r w:rsidRPr="00323F56">
      <w:rPr>
        <w:i/>
      </w:rPr>
      <w:t>5 ,</w:t>
    </w:r>
    <w:proofErr w:type="gramEnd"/>
    <w:r w:rsidRPr="00323F56">
      <w:rPr>
        <w:i/>
      </w:rPr>
      <w:t xml:space="preserve"> Judetul Vaslui</w:t>
    </w:r>
  </w:p>
  <w:p w:rsidR="0078532A" w:rsidRDefault="0078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608"/>
    <w:multiLevelType w:val="hybridMultilevel"/>
    <w:tmpl w:val="FF02A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1305"/>
    <w:multiLevelType w:val="hybridMultilevel"/>
    <w:tmpl w:val="9AE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A6399"/>
    <w:multiLevelType w:val="hybridMultilevel"/>
    <w:tmpl w:val="64A47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A742C"/>
    <w:multiLevelType w:val="hybridMultilevel"/>
    <w:tmpl w:val="35AC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16B24"/>
    <w:multiLevelType w:val="hybridMultilevel"/>
    <w:tmpl w:val="0C708A08"/>
    <w:lvl w:ilvl="0" w:tplc="506EFD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199D"/>
    <w:multiLevelType w:val="hybridMultilevel"/>
    <w:tmpl w:val="DC9877D8"/>
    <w:lvl w:ilvl="0" w:tplc="3B626F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E3B7B"/>
    <w:multiLevelType w:val="hybridMultilevel"/>
    <w:tmpl w:val="3CFCE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C31EF"/>
    <w:multiLevelType w:val="hybridMultilevel"/>
    <w:tmpl w:val="F49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705B6"/>
    <w:multiLevelType w:val="hybridMultilevel"/>
    <w:tmpl w:val="166A362A"/>
    <w:lvl w:ilvl="0" w:tplc="506EFDB0">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1AB846D0"/>
    <w:multiLevelType w:val="hybridMultilevel"/>
    <w:tmpl w:val="B036A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27594D"/>
    <w:multiLevelType w:val="hybridMultilevel"/>
    <w:tmpl w:val="2EE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B0570"/>
    <w:multiLevelType w:val="hybridMultilevel"/>
    <w:tmpl w:val="71AC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0079E"/>
    <w:multiLevelType w:val="hybridMultilevel"/>
    <w:tmpl w:val="49AE1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96412"/>
    <w:multiLevelType w:val="hybridMultilevel"/>
    <w:tmpl w:val="822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A58E6"/>
    <w:multiLevelType w:val="hybridMultilevel"/>
    <w:tmpl w:val="6F9C0F78"/>
    <w:lvl w:ilvl="0" w:tplc="28665064">
      <w:numFmt w:val="bullet"/>
      <w:lvlText w:val="•"/>
      <w:lvlJc w:val="left"/>
      <w:pPr>
        <w:ind w:left="720" w:hanging="360"/>
      </w:pPr>
      <w:rPr>
        <w:rFonts w:ascii="Calibri" w:eastAsiaTheme="minorHAnsi" w:hAnsi="Calibri"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01498"/>
    <w:multiLevelType w:val="hybridMultilevel"/>
    <w:tmpl w:val="6292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14EB9"/>
    <w:multiLevelType w:val="hybridMultilevel"/>
    <w:tmpl w:val="D0F4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C183B"/>
    <w:multiLevelType w:val="hybridMultilevel"/>
    <w:tmpl w:val="46A6D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236D9"/>
    <w:multiLevelType w:val="hybridMultilevel"/>
    <w:tmpl w:val="B41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D633C"/>
    <w:multiLevelType w:val="hybridMultilevel"/>
    <w:tmpl w:val="304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A7AD4"/>
    <w:multiLevelType w:val="hybridMultilevel"/>
    <w:tmpl w:val="C2FA7E7C"/>
    <w:lvl w:ilvl="0" w:tplc="506EFDB0">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50763"/>
    <w:multiLevelType w:val="hybridMultilevel"/>
    <w:tmpl w:val="629456F6"/>
    <w:lvl w:ilvl="0" w:tplc="506EFDB0">
      <w:start w:val="6"/>
      <w:numFmt w:val="bullet"/>
      <w:lvlText w:val="-"/>
      <w:lvlJc w:val="left"/>
      <w:pPr>
        <w:ind w:left="720" w:hanging="360"/>
      </w:pPr>
      <w:rPr>
        <w:rFonts w:ascii="Calibri" w:eastAsiaTheme="minorHAnsi" w:hAnsi="Calibri" w:cstheme="minorBidi" w:hint="default"/>
      </w:rPr>
    </w:lvl>
    <w:lvl w:ilvl="1" w:tplc="198C546E">
      <w:numFmt w:val="bullet"/>
      <w:lvlText w:val="•"/>
      <w:lvlJc w:val="left"/>
      <w:pPr>
        <w:ind w:left="1440" w:hanging="360"/>
      </w:pPr>
      <w:rPr>
        <w:rFonts w:ascii="Calibri" w:eastAsiaTheme="minorHAnsi" w:hAnsi="Calibri" w:cs="Trebuchet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1607D"/>
    <w:multiLevelType w:val="hybridMultilevel"/>
    <w:tmpl w:val="DB4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301FC9"/>
    <w:multiLevelType w:val="hybridMultilevel"/>
    <w:tmpl w:val="2406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972C2"/>
    <w:multiLevelType w:val="hybridMultilevel"/>
    <w:tmpl w:val="A6C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5B14"/>
    <w:multiLevelType w:val="hybridMultilevel"/>
    <w:tmpl w:val="CC3C9B8E"/>
    <w:lvl w:ilvl="0" w:tplc="FBA23338">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E0D11"/>
    <w:multiLevelType w:val="hybridMultilevel"/>
    <w:tmpl w:val="FCAC0808"/>
    <w:lvl w:ilvl="0" w:tplc="3B626F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D4C4E"/>
    <w:multiLevelType w:val="hybridMultilevel"/>
    <w:tmpl w:val="7BF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49D"/>
    <w:multiLevelType w:val="hybridMultilevel"/>
    <w:tmpl w:val="EDA44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1039E8"/>
    <w:multiLevelType w:val="hybridMultilevel"/>
    <w:tmpl w:val="89C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95B87"/>
    <w:multiLevelType w:val="hybridMultilevel"/>
    <w:tmpl w:val="2DF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B77CD"/>
    <w:multiLevelType w:val="hybridMultilevel"/>
    <w:tmpl w:val="E70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724EC"/>
    <w:multiLevelType w:val="hybridMultilevel"/>
    <w:tmpl w:val="529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6530D2"/>
    <w:multiLevelType w:val="hybridMultilevel"/>
    <w:tmpl w:val="4E023578"/>
    <w:lvl w:ilvl="0" w:tplc="C840E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324AF"/>
    <w:multiLevelType w:val="hybridMultilevel"/>
    <w:tmpl w:val="186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80B64"/>
    <w:multiLevelType w:val="hybridMultilevel"/>
    <w:tmpl w:val="68E4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9407B"/>
    <w:multiLevelType w:val="hybridMultilevel"/>
    <w:tmpl w:val="A96C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429A1"/>
    <w:multiLevelType w:val="hybridMultilevel"/>
    <w:tmpl w:val="D65C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26221"/>
    <w:multiLevelType w:val="hybridMultilevel"/>
    <w:tmpl w:val="2A58E53C"/>
    <w:lvl w:ilvl="0" w:tplc="C66E1154">
      <w:numFmt w:val="bullet"/>
      <w:lvlText w:val="-"/>
      <w:lvlJc w:val="left"/>
      <w:pPr>
        <w:ind w:left="720" w:hanging="360"/>
      </w:pPr>
      <w:rPr>
        <w:rFonts w:ascii="Trebuchet MS" w:eastAsia="Calibri"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942F6"/>
    <w:multiLevelType w:val="hybridMultilevel"/>
    <w:tmpl w:val="568CD43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0">
    <w:nsid w:val="6BCB296F"/>
    <w:multiLevelType w:val="hybridMultilevel"/>
    <w:tmpl w:val="E9B205A6"/>
    <w:lvl w:ilvl="0" w:tplc="042A25A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906AE"/>
    <w:multiLevelType w:val="hybridMultilevel"/>
    <w:tmpl w:val="C2D89236"/>
    <w:lvl w:ilvl="0" w:tplc="506EFD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B3DE1"/>
    <w:multiLevelType w:val="hybridMultilevel"/>
    <w:tmpl w:val="54B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044C9"/>
    <w:multiLevelType w:val="hybridMultilevel"/>
    <w:tmpl w:val="06C2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83846"/>
    <w:multiLevelType w:val="hybridMultilevel"/>
    <w:tmpl w:val="2BAA9478"/>
    <w:lvl w:ilvl="0" w:tplc="1B0CE00C">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E6CE2"/>
    <w:multiLevelType w:val="hybridMultilevel"/>
    <w:tmpl w:val="DB34FA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22"/>
  </w:num>
  <w:num w:numId="4">
    <w:abstractNumId w:val="24"/>
  </w:num>
  <w:num w:numId="5">
    <w:abstractNumId w:val="30"/>
  </w:num>
  <w:num w:numId="6">
    <w:abstractNumId w:val="3"/>
  </w:num>
  <w:num w:numId="7">
    <w:abstractNumId w:val="45"/>
  </w:num>
  <w:num w:numId="8">
    <w:abstractNumId w:val="42"/>
  </w:num>
  <w:num w:numId="9">
    <w:abstractNumId w:val="23"/>
  </w:num>
  <w:num w:numId="10">
    <w:abstractNumId w:val="18"/>
  </w:num>
  <w:num w:numId="11">
    <w:abstractNumId w:val="8"/>
  </w:num>
  <w:num w:numId="12">
    <w:abstractNumId w:val="20"/>
  </w:num>
  <w:num w:numId="13">
    <w:abstractNumId w:val="41"/>
  </w:num>
  <w:num w:numId="14">
    <w:abstractNumId w:val="2"/>
  </w:num>
  <w:num w:numId="15">
    <w:abstractNumId w:val="21"/>
  </w:num>
  <w:num w:numId="16">
    <w:abstractNumId w:val="14"/>
  </w:num>
  <w:num w:numId="17">
    <w:abstractNumId w:val="28"/>
  </w:num>
  <w:num w:numId="18">
    <w:abstractNumId w:val="17"/>
  </w:num>
  <w:num w:numId="19">
    <w:abstractNumId w:val="6"/>
  </w:num>
  <w:num w:numId="20">
    <w:abstractNumId w:val="4"/>
  </w:num>
  <w:num w:numId="21">
    <w:abstractNumId w:val="29"/>
  </w:num>
  <w:num w:numId="22">
    <w:abstractNumId w:val="46"/>
  </w:num>
  <w:num w:numId="23">
    <w:abstractNumId w:val="15"/>
  </w:num>
  <w:num w:numId="24">
    <w:abstractNumId w:val="25"/>
  </w:num>
  <w:num w:numId="25">
    <w:abstractNumId w:val="1"/>
  </w:num>
  <w:num w:numId="26">
    <w:abstractNumId w:val="33"/>
  </w:num>
  <w:num w:numId="27">
    <w:abstractNumId w:val="27"/>
  </w:num>
  <w:num w:numId="28">
    <w:abstractNumId w:val="34"/>
  </w:num>
  <w:num w:numId="29">
    <w:abstractNumId w:val="10"/>
  </w:num>
  <w:num w:numId="30">
    <w:abstractNumId w:val="0"/>
  </w:num>
  <w:num w:numId="31">
    <w:abstractNumId w:val="12"/>
  </w:num>
  <w:num w:numId="32">
    <w:abstractNumId w:val="19"/>
  </w:num>
  <w:num w:numId="33">
    <w:abstractNumId w:val="7"/>
  </w:num>
  <w:num w:numId="34">
    <w:abstractNumId w:val="43"/>
  </w:num>
  <w:num w:numId="35">
    <w:abstractNumId w:val="9"/>
  </w:num>
  <w:num w:numId="36">
    <w:abstractNumId w:val="13"/>
  </w:num>
  <w:num w:numId="37">
    <w:abstractNumId w:val="32"/>
  </w:num>
  <w:num w:numId="38">
    <w:abstractNumId w:val="11"/>
  </w:num>
  <w:num w:numId="39">
    <w:abstractNumId w:val="31"/>
  </w:num>
  <w:num w:numId="40">
    <w:abstractNumId w:val="16"/>
  </w:num>
  <w:num w:numId="41">
    <w:abstractNumId w:val="44"/>
  </w:num>
  <w:num w:numId="42">
    <w:abstractNumId w:val="39"/>
  </w:num>
  <w:num w:numId="43">
    <w:abstractNumId w:val="38"/>
  </w:num>
  <w:num w:numId="44">
    <w:abstractNumId w:val="35"/>
  </w:num>
  <w:num w:numId="45">
    <w:abstractNumId w:val="26"/>
  </w:num>
  <w:num w:numId="46">
    <w:abstractNumId w:val="3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AD"/>
    <w:rsid w:val="00005D68"/>
    <w:rsid w:val="0001325B"/>
    <w:rsid w:val="000300B9"/>
    <w:rsid w:val="00057B6C"/>
    <w:rsid w:val="00075471"/>
    <w:rsid w:val="000F3B0B"/>
    <w:rsid w:val="000F6666"/>
    <w:rsid w:val="000F71B3"/>
    <w:rsid w:val="001019F6"/>
    <w:rsid w:val="00110C18"/>
    <w:rsid w:val="00112520"/>
    <w:rsid w:val="00131DB1"/>
    <w:rsid w:val="001534BB"/>
    <w:rsid w:val="00175E02"/>
    <w:rsid w:val="00177D1B"/>
    <w:rsid w:val="001B198A"/>
    <w:rsid w:val="001D3EC1"/>
    <w:rsid w:val="001F0F25"/>
    <w:rsid w:val="002227D1"/>
    <w:rsid w:val="00235DB3"/>
    <w:rsid w:val="0024264F"/>
    <w:rsid w:val="00247B62"/>
    <w:rsid w:val="00266E57"/>
    <w:rsid w:val="002873D9"/>
    <w:rsid w:val="00297E6F"/>
    <w:rsid w:val="002A5BC1"/>
    <w:rsid w:val="002C27D3"/>
    <w:rsid w:val="00307060"/>
    <w:rsid w:val="00307D73"/>
    <w:rsid w:val="003252A6"/>
    <w:rsid w:val="003439DA"/>
    <w:rsid w:val="00353551"/>
    <w:rsid w:val="00371994"/>
    <w:rsid w:val="003B12E2"/>
    <w:rsid w:val="003B65AE"/>
    <w:rsid w:val="003B6B2E"/>
    <w:rsid w:val="003C0CC8"/>
    <w:rsid w:val="003C66AB"/>
    <w:rsid w:val="003C6AD3"/>
    <w:rsid w:val="003E2937"/>
    <w:rsid w:val="003E6C18"/>
    <w:rsid w:val="00402CB7"/>
    <w:rsid w:val="00414FB8"/>
    <w:rsid w:val="0043443A"/>
    <w:rsid w:val="00463FA3"/>
    <w:rsid w:val="00464A07"/>
    <w:rsid w:val="00470C7D"/>
    <w:rsid w:val="004B4491"/>
    <w:rsid w:val="004D1CE4"/>
    <w:rsid w:val="004D6938"/>
    <w:rsid w:val="004E3C99"/>
    <w:rsid w:val="00505E42"/>
    <w:rsid w:val="005305CF"/>
    <w:rsid w:val="0053259B"/>
    <w:rsid w:val="00537057"/>
    <w:rsid w:val="00537893"/>
    <w:rsid w:val="005441DD"/>
    <w:rsid w:val="0055245B"/>
    <w:rsid w:val="00555A4C"/>
    <w:rsid w:val="00564AA3"/>
    <w:rsid w:val="00565F6C"/>
    <w:rsid w:val="00567F6C"/>
    <w:rsid w:val="0058253A"/>
    <w:rsid w:val="005953AC"/>
    <w:rsid w:val="005B3A4B"/>
    <w:rsid w:val="005C2142"/>
    <w:rsid w:val="005D52DA"/>
    <w:rsid w:val="005D7D1D"/>
    <w:rsid w:val="005F001C"/>
    <w:rsid w:val="00612D96"/>
    <w:rsid w:val="0061535D"/>
    <w:rsid w:val="00647968"/>
    <w:rsid w:val="00660EE1"/>
    <w:rsid w:val="00681BB6"/>
    <w:rsid w:val="00685C53"/>
    <w:rsid w:val="00696B15"/>
    <w:rsid w:val="006A158A"/>
    <w:rsid w:val="006B1FD5"/>
    <w:rsid w:val="006B5836"/>
    <w:rsid w:val="006D3DD3"/>
    <w:rsid w:val="00724396"/>
    <w:rsid w:val="00731D4E"/>
    <w:rsid w:val="00732E24"/>
    <w:rsid w:val="007437D4"/>
    <w:rsid w:val="0078532A"/>
    <w:rsid w:val="00787903"/>
    <w:rsid w:val="007B18FC"/>
    <w:rsid w:val="007B7296"/>
    <w:rsid w:val="007E254B"/>
    <w:rsid w:val="007E6204"/>
    <w:rsid w:val="007F254A"/>
    <w:rsid w:val="007F2DBE"/>
    <w:rsid w:val="00800E00"/>
    <w:rsid w:val="00801ECB"/>
    <w:rsid w:val="00802663"/>
    <w:rsid w:val="00807AC7"/>
    <w:rsid w:val="00814C49"/>
    <w:rsid w:val="00823961"/>
    <w:rsid w:val="00826790"/>
    <w:rsid w:val="00832D35"/>
    <w:rsid w:val="00882135"/>
    <w:rsid w:val="008D02C6"/>
    <w:rsid w:val="008F36D0"/>
    <w:rsid w:val="00917F27"/>
    <w:rsid w:val="00920D1C"/>
    <w:rsid w:val="00927885"/>
    <w:rsid w:val="00930A24"/>
    <w:rsid w:val="00934CED"/>
    <w:rsid w:val="00970B4A"/>
    <w:rsid w:val="00972D7D"/>
    <w:rsid w:val="00973FD1"/>
    <w:rsid w:val="009A27D6"/>
    <w:rsid w:val="009C094C"/>
    <w:rsid w:val="009C5EB7"/>
    <w:rsid w:val="009D2BB6"/>
    <w:rsid w:val="009E26FE"/>
    <w:rsid w:val="00A00159"/>
    <w:rsid w:val="00A12551"/>
    <w:rsid w:val="00A126B7"/>
    <w:rsid w:val="00A13BC5"/>
    <w:rsid w:val="00A13CBC"/>
    <w:rsid w:val="00A2743B"/>
    <w:rsid w:val="00A437D5"/>
    <w:rsid w:val="00A5109D"/>
    <w:rsid w:val="00A75675"/>
    <w:rsid w:val="00AA3ABE"/>
    <w:rsid w:val="00AA52E9"/>
    <w:rsid w:val="00AB47AD"/>
    <w:rsid w:val="00AF1333"/>
    <w:rsid w:val="00B2562F"/>
    <w:rsid w:val="00B36D3C"/>
    <w:rsid w:val="00B36FAD"/>
    <w:rsid w:val="00B45390"/>
    <w:rsid w:val="00B61F84"/>
    <w:rsid w:val="00B80B17"/>
    <w:rsid w:val="00BB3097"/>
    <w:rsid w:val="00BB37CA"/>
    <w:rsid w:val="00BD2C3F"/>
    <w:rsid w:val="00BD4ADB"/>
    <w:rsid w:val="00BE2AB2"/>
    <w:rsid w:val="00BF5784"/>
    <w:rsid w:val="00C0515D"/>
    <w:rsid w:val="00C07319"/>
    <w:rsid w:val="00C14C0C"/>
    <w:rsid w:val="00C16FE1"/>
    <w:rsid w:val="00C774A0"/>
    <w:rsid w:val="00C960DD"/>
    <w:rsid w:val="00CA4C80"/>
    <w:rsid w:val="00CC08F8"/>
    <w:rsid w:val="00CD31CE"/>
    <w:rsid w:val="00CF1DD6"/>
    <w:rsid w:val="00CF4276"/>
    <w:rsid w:val="00CF4D0B"/>
    <w:rsid w:val="00D25DE4"/>
    <w:rsid w:val="00D5090A"/>
    <w:rsid w:val="00D5199F"/>
    <w:rsid w:val="00D57775"/>
    <w:rsid w:val="00D57A8C"/>
    <w:rsid w:val="00D76E5E"/>
    <w:rsid w:val="00D867D5"/>
    <w:rsid w:val="00D91F37"/>
    <w:rsid w:val="00DB2ADB"/>
    <w:rsid w:val="00DB45FB"/>
    <w:rsid w:val="00DB5000"/>
    <w:rsid w:val="00DB54C9"/>
    <w:rsid w:val="00DD4685"/>
    <w:rsid w:val="00DD7C57"/>
    <w:rsid w:val="00DF6C17"/>
    <w:rsid w:val="00E15753"/>
    <w:rsid w:val="00E216A9"/>
    <w:rsid w:val="00E23267"/>
    <w:rsid w:val="00E97EBE"/>
    <w:rsid w:val="00EA108C"/>
    <w:rsid w:val="00EC16B7"/>
    <w:rsid w:val="00EC74E8"/>
    <w:rsid w:val="00EE40F3"/>
    <w:rsid w:val="00EF0ECD"/>
    <w:rsid w:val="00F133AF"/>
    <w:rsid w:val="00F15AD2"/>
    <w:rsid w:val="00F355C0"/>
    <w:rsid w:val="00F72DA9"/>
    <w:rsid w:val="00F86AFD"/>
    <w:rsid w:val="00F95AB4"/>
    <w:rsid w:val="00FB47F9"/>
    <w:rsid w:val="00FF4540"/>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8A"/>
    <w:pPr>
      <w:ind w:left="720"/>
      <w:contextualSpacing/>
    </w:pPr>
  </w:style>
  <w:style w:type="character" w:styleId="Hyperlink">
    <w:name w:val="Hyperlink"/>
    <w:basedOn w:val="DefaultParagraphFont"/>
    <w:uiPriority w:val="99"/>
    <w:unhideWhenUsed/>
    <w:rsid w:val="009A27D6"/>
    <w:rPr>
      <w:color w:val="0000FF" w:themeColor="hyperlink"/>
      <w:u w:val="single"/>
    </w:rPr>
  </w:style>
  <w:style w:type="table" w:styleId="TableGrid">
    <w:name w:val="Table Grid"/>
    <w:basedOn w:val="TableNormal"/>
    <w:uiPriority w:val="59"/>
    <w:rsid w:val="00343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paragraph" w:styleId="BalloonText">
    <w:name w:val="Balloon Text"/>
    <w:basedOn w:val="Normal"/>
    <w:link w:val="BalloonTextChar"/>
    <w:uiPriority w:val="99"/>
    <w:semiHidden/>
    <w:unhideWhenUsed/>
    <w:rsid w:val="007E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8A"/>
    <w:pPr>
      <w:ind w:left="720"/>
      <w:contextualSpacing/>
    </w:pPr>
  </w:style>
  <w:style w:type="character" w:styleId="Hyperlink">
    <w:name w:val="Hyperlink"/>
    <w:basedOn w:val="DefaultParagraphFont"/>
    <w:uiPriority w:val="99"/>
    <w:unhideWhenUsed/>
    <w:rsid w:val="009A27D6"/>
    <w:rPr>
      <w:color w:val="0000FF" w:themeColor="hyperlink"/>
      <w:u w:val="single"/>
    </w:rPr>
  </w:style>
  <w:style w:type="table" w:styleId="TableGrid">
    <w:name w:val="Table Grid"/>
    <w:basedOn w:val="TableNormal"/>
    <w:uiPriority w:val="59"/>
    <w:rsid w:val="00343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paragraph" w:styleId="BalloonText">
    <w:name w:val="Balloon Text"/>
    <w:basedOn w:val="Normal"/>
    <w:link w:val="BalloonTextChar"/>
    <w:uiPriority w:val="99"/>
    <w:semiHidden/>
    <w:unhideWhenUsed/>
    <w:rsid w:val="007E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primariacretesti.ro/" TargetMode="External"/><Relationship Id="rId26" Type="http://schemas.openxmlformats.org/officeDocument/2006/relationships/hyperlink" Target="http://www.galmoldoprut.ro" TargetMode="External"/><Relationship Id="rId3" Type="http://schemas.openxmlformats.org/officeDocument/2006/relationships/styles" Target="styles.xml"/><Relationship Id="rId21" Type="http://schemas.openxmlformats.org/officeDocument/2006/relationships/hyperlink" Target="http://primariadrincen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imariaberezeni.ro/index.php" TargetMode="External"/><Relationship Id="rId25" Type="http://schemas.openxmlformats.org/officeDocument/2006/relationships/hyperlink" Target="http://www.galmoldoprut.ro" TargetMode="External"/><Relationship Id="rId2" Type="http://schemas.openxmlformats.org/officeDocument/2006/relationships/numbering" Target="numbering.xml"/><Relationship Id="rId16" Type="http://schemas.openxmlformats.org/officeDocument/2006/relationships/hyperlink" Target="http://www.comuna-blagesti.ro/" TargetMode="External"/><Relationship Id="rId20" Type="http://schemas.openxmlformats.org/officeDocument/2006/relationships/hyperlink" Target="http://www.comunadodesti.r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fir.inf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veresti.ro/" TargetMode="External"/><Relationship Id="rId23" Type="http://schemas.openxmlformats.org/officeDocument/2006/relationships/hyperlink" Target="http://primariafalciu.ro/" TargetMode="External"/><Relationship Id="rId28" Type="http://schemas.openxmlformats.org/officeDocument/2006/relationships/hyperlink" Target="http://www.galmoldoprut.ro" TargetMode="External"/><Relationship Id="rId10" Type="http://schemas.openxmlformats.org/officeDocument/2006/relationships/image" Target="media/image2.png"/><Relationship Id="rId19" Type="http://schemas.openxmlformats.org/officeDocument/2006/relationships/hyperlink" Target="http://www.comunadimitriecantemir.r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a-arsura.ro/" TargetMode="External"/><Relationship Id="rId22" Type="http://schemas.openxmlformats.org/officeDocument/2006/relationships/hyperlink" Target="http://duda-epureni.ro/" TargetMode="External"/><Relationship Id="rId27" Type="http://schemas.openxmlformats.org/officeDocument/2006/relationships/hyperlink" Target="mailto:gal_moldoprut@yahoo.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8C29-F140-4679-9109-685AA05A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28</Pages>
  <Words>12538</Words>
  <Characters>71468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2017-11-17T13:59:00Z</cp:lastPrinted>
  <dcterms:created xsi:type="dcterms:W3CDTF">2017-06-06T13:06:00Z</dcterms:created>
  <dcterms:modified xsi:type="dcterms:W3CDTF">2017-11-17T14:02:00Z</dcterms:modified>
</cp:coreProperties>
</file>